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FF484" w14:textId="27D3C364" w:rsidR="007179D3" w:rsidRPr="00094ACD" w:rsidRDefault="007179D3" w:rsidP="00914219">
      <w:pPr>
        <w:pStyle w:val="a3"/>
        <w:spacing w:line="276" w:lineRule="auto"/>
        <w:ind w:left="0"/>
        <w:jc w:val="center"/>
        <w:rPr>
          <w:b/>
          <w:bCs/>
          <w:sz w:val="22"/>
          <w:szCs w:val="22"/>
        </w:rPr>
      </w:pPr>
      <w:r w:rsidRPr="00094ACD">
        <w:rPr>
          <w:b/>
          <w:bCs/>
          <w:sz w:val="22"/>
          <w:szCs w:val="22"/>
        </w:rPr>
        <w:t>Условия акции «</w:t>
      </w:r>
      <w:r w:rsidR="00AD1CB6" w:rsidRPr="00AD1CB6">
        <w:rPr>
          <w:b/>
          <w:sz w:val="22"/>
          <w:szCs w:val="22"/>
        </w:rPr>
        <w:t xml:space="preserve">Попробуй отправку МХ через </w:t>
      </w:r>
      <w:proofErr w:type="spellStart"/>
      <w:r w:rsidR="00AD1CB6" w:rsidRPr="00AD1CB6">
        <w:rPr>
          <w:b/>
          <w:sz w:val="22"/>
          <w:szCs w:val="22"/>
        </w:rPr>
        <w:t>Диадок</w:t>
      </w:r>
      <w:proofErr w:type="spellEnd"/>
      <w:r w:rsidRPr="00094ACD">
        <w:rPr>
          <w:b/>
          <w:bCs/>
          <w:sz w:val="22"/>
          <w:szCs w:val="22"/>
        </w:rPr>
        <w:t>»</w:t>
      </w:r>
    </w:p>
    <w:p w14:paraId="043446EC" w14:textId="77777777" w:rsidR="007179D3" w:rsidRPr="00094ACD" w:rsidRDefault="007179D3" w:rsidP="00914219">
      <w:pPr>
        <w:pStyle w:val="a3"/>
        <w:spacing w:line="276" w:lineRule="auto"/>
        <w:ind w:left="0"/>
        <w:jc w:val="center"/>
        <w:rPr>
          <w:b/>
          <w:bCs/>
          <w:sz w:val="22"/>
          <w:szCs w:val="22"/>
        </w:rPr>
      </w:pPr>
    </w:p>
    <w:p w14:paraId="64916C7A" w14:textId="77777777" w:rsidR="007179D3" w:rsidRPr="00094ACD" w:rsidRDefault="007179D3" w:rsidP="00914219">
      <w:pPr>
        <w:pStyle w:val="a3"/>
        <w:numPr>
          <w:ilvl w:val="0"/>
          <w:numId w:val="13"/>
        </w:numPr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094ACD">
        <w:rPr>
          <w:b/>
          <w:bCs/>
          <w:sz w:val="22"/>
          <w:szCs w:val="22"/>
        </w:rPr>
        <w:t>Термины и определения</w:t>
      </w:r>
    </w:p>
    <w:p w14:paraId="39FB6C9F" w14:textId="77777777" w:rsidR="007179D3" w:rsidRPr="001264FB" w:rsidRDefault="007179D3" w:rsidP="00000625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1264FB">
        <w:rPr>
          <w:sz w:val="22"/>
          <w:szCs w:val="22"/>
        </w:rPr>
        <w:t>Организатор –</w:t>
      </w:r>
      <w:r w:rsidR="0052322E" w:rsidRPr="001264FB">
        <w:rPr>
          <w:sz w:val="22"/>
          <w:szCs w:val="22"/>
        </w:rPr>
        <w:t xml:space="preserve"> </w:t>
      </w:r>
      <w:r w:rsidRPr="001264FB">
        <w:rPr>
          <w:sz w:val="22"/>
          <w:szCs w:val="22"/>
        </w:rPr>
        <w:t>акционерное общество «Производственная фирма «СКБ Контур».</w:t>
      </w:r>
    </w:p>
    <w:p w14:paraId="7D82E39A" w14:textId="6158D537" w:rsidR="00196672" w:rsidRPr="0097179E" w:rsidRDefault="00D902CD" w:rsidP="00000625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</w:rPr>
      </w:pPr>
      <w:r>
        <w:rPr>
          <w:sz w:val="22"/>
          <w:szCs w:val="22"/>
        </w:rPr>
        <w:t>Контур.Диадок</w:t>
      </w:r>
      <w:r w:rsidR="00196672" w:rsidRPr="001264FB">
        <w:rPr>
          <w:sz w:val="22"/>
          <w:szCs w:val="22"/>
        </w:rPr>
        <w:t xml:space="preserve"> – </w:t>
      </w:r>
      <w:r w:rsidR="007B32FC" w:rsidRPr="007B32FC">
        <w:rPr>
          <w:sz w:val="22"/>
        </w:rPr>
        <w:t>программа для ЭВМ «Контур.Диадок»</w:t>
      </w:r>
      <w:r w:rsidR="007B32FC" w:rsidRPr="007B32FC">
        <w:rPr>
          <w:rStyle w:val="afa"/>
          <w:sz w:val="22"/>
        </w:rPr>
        <w:t xml:space="preserve"> </w:t>
      </w:r>
      <w:r w:rsidR="007B32FC" w:rsidRPr="007B32FC">
        <w:rPr>
          <w:rStyle w:val="afa"/>
          <w:sz w:val="22"/>
        </w:rPr>
        <w:footnoteReference w:id="1"/>
      </w:r>
      <w:r w:rsidR="007B32FC" w:rsidRPr="007B32FC">
        <w:rPr>
          <w:sz w:val="22"/>
        </w:rPr>
        <w:t xml:space="preserve">, предназначенная для обеспечения юридически значимого электронного документооборота между хозяйствующими субъектами, в том числе с возможностью формирования и использования машиночитаемой доверенности (МЧД).  </w:t>
      </w:r>
    </w:p>
    <w:p w14:paraId="27F8991E" w14:textId="023CFAFE" w:rsidR="0097179E" w:rsidRDefault="0097179E" w:rsidP="00000625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</w:rPr>
      </w:pPr>
      <w:r w:rsidRPr="0097179E">
        <w:rPr>
          <w:sz w:val="22"/>
        </w:rPr>
        <w:t xml:space="preserve">Модуль «Индивидуальный документ» – модуль программы для ЭВМ «Контур.Диадок», позволяющий отправлять контрагентам в интеграционных решениях </w:t>
      </w:r>
      <w:proofErr w:type="spellStart"/>
      <w:r w:rsidRPr="0097179E">
        <w:rPr>
          <w:sz w:val="22"/>
        </w:rPr>
        <w:t>Контур.Диадока</w:t>
      </w:r>
      <w:proofErr w:type="spellEnd"/>
      <w:r w:rsidRPr="0097179E">
        <w:rPr>
          <w:sz w:val="22"/>
        </w:rPr>
        <w:t xml:space="preserve"> документы, разработанные по заказу </w:t>
      </w:r>
      <w:r>
        <w:rPr>
          <w:sz w:val="22"/>
        </w:rPr>
        <w:t>к</w:t>
      </w:r>
      <w:r w:rsidRPr="0097179E">
        <w:rPr>
          <w:sz w:val="22"/>
        </w:rPr>
        <w:t>лиента.</w:t>
      </w:r>
    </w:p>
    <w:p w14:paraId="7875A2C9" w14:textId="7BB1AA15" w:rsidR="009E1813" w:rsidRPr="009E1813" w:rsidRDefault="009E1813" w:rsidP="009E1813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</w:rPr>
      </w:pPr>
      <w:r w:rsidRPr="009E1813">
        <w:rPr>
          <w:sz w:val="22"/>
        </w:rPr>
        <w:t xml:space="preserve">Модуль персонализированного отображения веб-документа – модуль программы для ЭВМ «Контур.Диадок», позволяющий использовать в веб-интерфейсе </w:t>
      </w:r>
      <w:proofErr w:type="spellStart"/>
      <w:r w:rsidRPr="009E1813">
        <w:rPr>
          <w:sz w:val="22"/>
        </w:rPr>
        <w:t>Контур.Диадока</w:t>
      </w:r>
      <w:proofErr w:type="spellEnd"/>
      <w:r w:rsidRPr="009E1813">
        <w:rPr>
          <w:sz w:val="22"/>
        </w:rPr>
        <w:t xml:space="preserve"> форму документа, разработанную по заказу клиента, или по одному из выбранных тарифных планов.</w:t>
      </w:r>
    </w:p>
    <w:p w14:paraId="216294F7" w14:textId="14E03F92" w:rsidR="00196672" w:rsidRPr="0097179E" w:rsidRDefault="00196672" w:rsidP="00000625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</w:rPr>
      </w:pPr>
      <w:r w:rsidRPr="0097179E">
        <w:rPr>
          <w:sz w:val="22"/>
        </w:rPr>
        <w:t xml:space="preserve">Участники акции – </w:t>
      </w:r>
      <w:r w:rsidR="0097179E" w:rsidRPr="0097179E">
        <w:rPr>
          <w:sz w:val="22"/>
        </w:rPr>
        <w:t>юридические лица и индивидуальные предприниматели</w:t>
      </w:r>
      <w:r w:rsidR="005F1463">
        <w:rPr>
          <w:sz w:val="22"/>
        </w:rPr>
        <w:t xml:space="preserve">, не использующие и не использовавшие ранее Модуль </w:t>
      </w:r>
      <w:r w:rsidR="005F1463" w:rsidRPr="0097179E">
        <w:rPr>
          <w:sz w:val="22"/>
        </w:rPr>
        <w:t>«Индивидуальный документ»</w:t>
      </w:r>
      <w:r w:rsidR="0097179E" w:rsidRPr="0097179E">
        <w:rPr>
          <w:sz w:val="22"/>
        </w:rPr>
        <w:t>. К индивидуальным предпринимателям приравниваются иные лица, занимающиеся частной практикой и не являющиеся индивидуальными предпринимателями.</w:t>
      </w:r>
    </w:p>
    <w:p w14:paraId="5DF991AF" w14:textId="77777777" w:rsidR="00196672" w:rsidRPr="001264FB" w:rsidRDefault="00196672" w:rsidP="00000625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1264FB">
        <w:rPr>
          <w:sz w:val="22"/>
          <w:szCs w:val="22"/>
        </w:rPr>
        <w:t xml:space="preserve">Информационный ресурс Организатора: </w:t>
      </w:r>
      <w:hyperlink r:id="rId11" w:history="1">
        <w:r w:rsidRPr="001264FB">
          <w:rPr>
            <w:sz w:val="22"/>
            <w:szCs w:val="22"/>
          </w:rPr>
          <w:t>www.diadoc.ru</w:t>
        </w:r>
      </w:hyperlink>
      <w:r w:rsidRPr="001264FB">
        <w:rPr>
          <w:sz w:val="22"/>
          <w:szCs w:val="22"/>
        </w:rPr>
        <w:t>.</w:t>
      </w:r>
    </w:p>
    <w:p w14:paraId="4A56CB21" w14:textId="77777777" w:rsidR="007179D3" w:rsidRPr="00094ACD" w:rsidRDefault="007179D3" w:rsidP="00914219">
      <w:pPr>
        <w:pStyle w:val="a4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7EBB81AF" w14:textId="77777777" w:rsidR="007179D3" w:rsidRPr="00094ACD" w:rsidRDefault="007179D3" w:rsidP="00914219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jc w:val="center"/>
        <w:rPr>
          <w:b/>
          <w:bCs/>
          <w:sz w:val="22"/>
          <w:szCs w:val="22"/>
        </w:rPr>
      </w:pPr>
      <w:r w:rsidRPr="00094ACD">
        <w:rPr>
          <w:b/>
          <w:bCs/>
          <w:sz w:val="22"/>
          <w:szCs w:val="22"/>
        </w:rPr>
        <w:t>Краткое описание акции</w:t>
      </w:r>
    </w:p>
    <w:p w14:paraId="77309AAA" w14:textId="1558A1DB" w:rsidR="007179D3" w:rsidRPr="009D380F" w:rsidRDefault="007B32FC" w:rsidP="009D380F">
      <w:pPr>
        <w:pStyle w:val="a3"/>
        <w:numPr>
          <w:ilvl w:val="1"/>
          <w:numId w:val="13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акции получает </w:t>
      </w:r>
      <w:r w:rsidR="00D208DC">
        <w:rPr>
          <w:sz w:val="22"/>
          <w:szCs w:val="22"/>
        </w:rPr>
        <w:t>лицензии по тарифным планам «МХ-1» и</w:t>
      </w:r>
      <w:r w:rsidR="00634C7E">
        <w:rPr>
          <w:sz w:val="22"/>
          <w:szCs w:val="22"/>
        </w:rPr>
        <w:t>/или</w:t>
      </w:r>
      <w:r w:rsidR="00D208DC">
        <w:rPr>
          <w:sz w:val="22"/>
          <w:szCs w:val="22"/>
        </w:rPr>
        <w:t xml:space="preserve"> «МХ-3» модуля </w:t>
      </w:r>
      <w:r w:rsidR="00D208DC" w:rsidRPr="0097179E">
        <w:rPr>
          <w:sz w:val="22"/>
        </w:rPr>
        <w:t>«Индивидуальный документ»</w:t>
      </w:r>
      <w:r w:rsidR="009E1813">
        <w:rPr>
          <w:sz w:val="22"/>
        </w:rPr>
        <w:t xml:space="preserve"> и модуля</w:t>
      </w:r>
      <w:r>
        <w:rPr>
          <w:sz w:val="22"/>
          <w:szCs w:val="22"/>
        </w:rPr>
        <w:t xml:space="preserve"> </w:t>
      </w:r>
      <w:r w:rsidR="009E1813" w:rsidRPr="009E1813">
        <w:rPr>
          <w:sz w:val="22"/>
        </w:rPr>
        <w:t xml:space="preserve">персонализированного отображения веб-документа </w:t>
      </w:r>
      <w:r>
        <w:rPr>
          <w:sz w:val="22"/>
          <w:szCs w:val="22"/>
        </w:rPr>
        <w:t>со скидкой 100%</w:t>
      </w:r>
      <w:r w:rsidR="009D380F" w:rsidRPr="009D380F">
        <w:rPr>
          <w:sz w:val="22"/>
          <w:szCs w:val="22"/>
        </w:rPr>
        <w:t xml:space="preserve">. </w:t>
      </w:r>
    </w:p>
    <w:p w14:paraId="1EAA5915" w14:textId="77777777" w:rsidR="007179D3" w:rsidRPr="00094ACD" w:rsidRDefault="007179D3" w:rsidP="00914219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94ACD">
        <w:rPr>
          <w:b/>
          <w:bCs/>
          <w:sz w:val="22"/>
          <w:szCs w:val="22"/>
        </w:rPr>
        <w:t>Правила акции</w:t>
      </w:r>
    </w:p>
    <w:p w14:paraId="08282EB5" w14:textId="6FB83FB8" w:rsidR="007179D3" w:rsidRPr="00094ACD" w:rsidRDefault="007179D3" w:rsidP="00AD1CB6">
      <w:pPr>
        <w:pStyle w:val="a3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Наименование акции «</w:t>
      </w:r>
      <w:r w:rsidR="00AD1CB6" w:rsidRPr="00AD1CB6">
        <w:rPr>
          <w:sz w:val="22"/>
          <w:szCs w:val="22"/>
        </w:rPr>
        <w:t xml:space="preserve">Попробуй отправку МХ через </w:t>
      </w:r>
      <w:proofErr w:type="spellStart"/>
      <w:r w:rsidR="00AD1CB6" w:rsidRPr="00AD1CB6">
        <w:rPr>
          <w:sz w:val="22"/>
          <w:szCs w:val="22"/>
        </w:rPr>
        <w:t>Диадок</w:t>
      </w:r>
      <w:proofErr w:type="spellEnd"/>
      <w:r w:rsidRPr="00094ACD">
        <w:rPr>
          <w:sz w:val="22"/>
          <w:szCs w:val="22"/>
        </w:rPr>
        <w:t>».</w:t>
      </w:r>
    </w:p>
    <w:p w14:paraId="08949273" w14:textId="77777777" w:rsidR="007179D3" w:rsidRPr="00094ACD" w:rsidRDefault="007179D3" w:rsidP="00914219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Способ проведения акции:</w:t>
      </w:r>
    </w:p>
    <w:p w14:paraId="46C2FE33" w14:textId="77777777" w:rsidR="007179D3" w:rsidRPr="00094ACD" w:rsidRDefault="007179D3" w:rsidP="00914219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− негосударственная акция;</w:t>
      </w:r>
    </w:p>
    <w:p w14:paraId="419EBBC0" w14:textId="77777777" w:rsidR="007179D3" w:rsidRPr="00094ACD" w:rsidRDefault="007179D3" w:rsidP="00914219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− участие в акции не связано с внесением</w:t>
      </w:r>
      <w:r w:rsidR="00107726" w:rsidRPr="00094ACD">
        <w:rPr>
          <w:sz w:val="22"/>
          <w:szCs w:val="22"/>
        </w:rPr>
        <w:t xml:space="preserve"> дополнительной</w:t>
      </w:r>
      <w:r w:rsidRPr="00094ACD">
        <w:rPr>
          <w:sz w:val="22"/>
          <w:szCs w:val="22"/>
        </w:rPr>
        <w:t xml:space="preserve"> платы участниками</w:t>
      </w:r>
      <w:r w:rsidR="000F1073" w:rsidRPr="00094ACD">
        <w:rPr>
          <w:sz w:val="22"/>
          <w:szCs w:val="22"/>
        </w:rPr>
        <w:t xml:space="preserve">. </w:t>
      </w:r>
    </w:p>
    <w:p w14:paraId="01958AB2" w14:textId="77777777" w:rsidR="007179D3" w:rsidRPr="00094ACD" w:rsidRDefault="007179D3" w:rsidP="00914219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Информация об Организаторе акции:</w:t>
      </w:r>
    </w:p>
    <w:p w14:paraId="60F68F40" w14:textId="77777777" w:rsidR="007179D3" w:rsidRPr="00094ACD" w:rsidRDefault="0052322E" w:rsidP="00914219">
      <w:pPr>
        <w:spacing w:line="276" w:lineRule="auto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А</w:t>
      </w:r>
      <w:r w:rsidR="007179D3" w:rsidRPr="00094ACD">
        <w:rPr>
          <w:sz w:val="22"/>
          <w:szCs w:val="22"/>
        </w:rPr>
        <w:t>кционерное общество «Производственная фирма «СКБ Контур».</w:t>
      </w:r>
    </w:p>
    <w:p w14:paraId="6DE27A1E" w14:textId="77777777" w:rsidR="007179D3" w:rsidRPr="00094ACD" w:rsidRDefault="007179D3" w:rsidP="00852F9C">
      <w:pPr>
        <w:spacing w:line="276" w:lineRule="auto"/>
        <w:jc w:val="both"/>
        <w:rPr>
          <w:sz w:val="22"/>
          <w:szCs w:val="22"/>
        </w:rPr>
      </w:pPr>
      <w:r w:rsidRPr="00094ACD">
        <w:rPr>
          <w:sz w:val="22"/>
          <w:szCs w:val="22"/>
        </w:rPr>
        <w:t xml:space="preserve">АО «ПФ «СКБ Контур» </w:t>
      </w:r>
    </w:p>
    <w:p w14:paraId="22713379" w14:textId="77777777" w:rsidR="00852F9C" w:rsidRDefault="00852F9C" w:rsidP="00852F9C">
      <w:pPr>
        <w:spacing w:line="276" w:lineRule="auto"/>
        <w:jc w:val="both"/>
        <w:rPr>
          <w:sz w:val="22"/>
          <w:szCs w:val="22"/>
        </w:rPr>
      </w:pPr>
      <w:r w:rsidRPr="00852F9C">
        <w:rPr>
          <w:sz w:val="22"/>
          <w:szCs w:val="22"/>
        </w:rPr>
        <w:t>620144, Екатеринбург, ул. Народной Воли, д. 19А</w:t>
      </w:r>
    </w:p>
    <w:p w14:paraId="07388614" w14:textId="5EBA0C28" w:rsidR="007179D3" w:rsidRPr="00094ACD" w:rsidRDefault="007179D3" w:rsidP="00852F9C">
      <w:pPr>
        <w:spacing w:line="276" w:lineRule="auto"/>
        <w:jc w:val="both"/>
        <w:rPr>
          <w:sz w:val="22"/>
          <w:szCs w:val="22"/>
        </w:rPr>
      </w:pPr>
      <w:r w:rsidRPr="00094ACD">
        <w:rPr>
          <w:sz w:val="22"/>
          <w:szCs w:val="22"/>
        </w:rPr>
        <w:t xml:space="preserve">ОГРН 1026605606620, ИНН 6663003127 </w:t>
      </w:r>
    </w:p>
    <w:p w14:paraId="1E7C6CCF" w14:textId="77777777" w:rsidR="007179D3" w:rsidRPr="00094ACD" w:rsidRDefault="007179D3" w:rsidP="00852F9C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 xml:space="preserve">Территория проведения акции – </w:t>
      </w:r>
      <w:r w:rsidR="00201402" w:rsidRPr="00094ACD">
        <w:rPr>
          <w:sz w:val="22"/>
          <w:szCs w:val="22"/>
        </w:rPr>
        <w:t>Российская Федерация</w:t>
      </w:r>
      <w:r w:rsidR="003D740D" w:rsidRPr="00094ACD">
        <w:rPr>
          <w:sz w:val="22"/>
          <w:szCs w:val="22"/>
        </w:rPr>
        <w:t>.</w:t>
      </w:r>
    </w:p>
    <w:p w14:paraId="2666F5E0" w14:textId="7F5613F6" w:rsidR="007179D3" w:rsidRPr="00094ACD" w:rsidRDefault="007179D3" w:rsidP="00852F9C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 xml:space="preserve">Сроки проведения акции: </w:t>
      </w:r>
      <w:r w:rsidR="00BA2739" w:rsidRPr="00094ACD">
        <w:rPr>
          <w:sz w:val="22"/>
          <w:szCs w:val="22"/>
        </w:rPr>
        <w:t>с</w:t>
      </w:r>
      <w:r w:rsidR="00634C7E">
        <w:rPr>
          <w:sz w:val="22"/>
          <w:szCs w:val="22"/>
        </w:rPr>
        <w:t xml:space="preserve"> 01 августа</w:t>
      </w:r>
      <w:r w:rsidR="00D208DC">
        <w:rPr>
          <w:sz w:val="22"/>
          <w:szCs w:val="22"/>
        </w:rPr>
        <w:t xml:space="preserve"> по 31 декабря</w:t>
      </w:r>
      <w:r w:rsidR="00094ACD" w:rsidRPr="00094ACD">
        <w:rPr>
          <w:sz w:val="22"/>
          <w:szCs w:val="22"/>
        </w:rPr>
        <w:t xml:space="preserve"> </w:t>
      </w:r>
      <w:r w:rsidR="00733EA3">
        <w:rPr>
          <w:sz w:val="22"/>
          <w:szCs w:val="22"/>
        </w:rPr>
        <w:t>2022</w:t>
      </w:r>
      <w:r w:rsidR="001869E4" w:rsidRPr="00094ACD">
        <w:rPr>
          <w:sz w:val="22"/>
          <w:szCs w:val="22"/>
        </w:rPr>
        <w:t xml:space="preserve"> </w:t>
      </w:r>
      <w:r w:rsidR="00F10A57" w:rsidRPr="00094ACD">
        <w:rPr>
          <w:sz w:val="22"/>
          <w:szCs w:val="22"/>
        </w:rPr>
        <w:t>г.</w:t>
      </w:r>
    </w:p>
    <w:p w14:paraId="56F36073" w14:textId="77777777" w:rsidR="007179D3" w:rsidRPr="00094ACD" w:rsidRDefault="007179D3" w:rsidP="00852F9C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 xml:space="preserve">Организатор оставляет за собой право </w:t>
      </w:r>
      <w:r w:rsidR="0013276B" w:rsidRPr="00094ACD">
        <w:rPr>
          <w:sz w:val="22"/>
          <w:szCs w:val="22"/>
        </w:rPr>
        <w:t>изменить</w:t>
      </w:r>
      <w:r w:rsidRPr="00094ACD">
        <w:rPr>
          <w:sz w:val="22"/>
          <w:szCs w:val="22"/>
        </w:rPr>
        <w:t xml:space="preserve"> сроки проведения акции.</w:t>
      </w:r>
    </w:p>
    <w:p w14:paraId="51C7FFF5" w14:textId="77777777" w:rsidR="00212022" w:rsidRPr="00094ACD" w:rsidRDefault="00212022" w:rsidP="00914219">
      <w:pPr>
        <w:spacing w:line="276" w:lineRule="auto"/>
        <w:jc w:val="both"/>
        <w:rPr>
          <w:sz w:val="22"/>
          <w:szCs w:val="22"/>
        </w:rPr>
      </w:pPr>
    </w:p>
    <w:p w14:paraId="00B32E3A" w14:textId="77777777" w:rsidR="007179D3" w:rsidRPr="00094ACD" w:rsidRDefault="007179D3" w:rsidP="00914219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94ACD">
        <w:rPr>
          <w:b/>
          <w:bCs/>
          <w:sz w:val="22"/>
          <w:szCs w:val="22"/>
        </w:rPr>
        <w:t>Условия и порядок участия в акции</w:t>
      </w:r>
    </w:p>
    <w:p w14:paraId="750120D6" w14:textId="437B7795" w:rsidR="008216DE" w:rsidRPr="00094ACD" w:rsidRDefault="008216DE" w:rsidP="000B500E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Участником акции не могут быть аффилированные лица Организатора, а также партнеры Организатора, заклю</w:t>
      </w:r>
      <w:r w:rsidR="001264FB">
        <w:rPr>
          <w:sz w:val="22"/>
          <w:szCs w:val="22"/>
        </w:rPr>
        <w:t>чившие с ним агентские договоры</w:t>
      </w:r>
      <w:r w:rsidR="007B32FC">
        <w:rPr>
          <w:sz w:val="22"/>
          <w:szCs w:val="22"/>
        </w:rPr>
        <w:t>.</w:t>
      </w:r>
    </w:p>
    <w:p w14:paraId="2C277BF1" w14:textId="359BA47E" w:rsidR="0029116D" w:rsidRDefault="006A4DAB" w:rsidP="000B0F6C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9116D">
        <w:rPr>
          <w:sz w:val="22"/>
          <w:szCs w:val="22"/>
        </w:rPr>
        <w:t>Всем Участникам акции буд</w:t>
      </w:r>
      <w:r w:rsidR="0029116D">
        <w:rPr>
          <w:sz w:val="22"/>
          <w:szCs w:val="22"/>
        </w:rPr>
        <w:t>у</w:t>
      </w:r>
      <w:r w:rsidRPr="0029116D">
        <w:rPr>
          <w:sz w:val="22"/>
          <w:szCs w:val="22"/>
        </w:rPr>
        <w:t>т предоставлен</w:t>
      </w:r>
      <w:r w:rsidR="0029116D">
        <w:rPr>
          <w:sz w:val="22"/>
          <w:szCs w:val="22"/>
        </w:rPr>
        <w:t>ы</w:t>
      </w:r>
      <w:r w:rsidRPr="0029116D">
        <w:rPr>
          <w:sz w:val="22"/>
          <w:szCs w:val="22"/>
        </w:rPr>
        <w:t xml:space="preserve"> </w:t>
      </w:r>
      <w:r w:rsidR="0029116D">
        <w:rPr>
          <w:sz w:val="22"/>
          <w:szCs w:val="22"/>
        </w:rPr>
        <w:t xml:space="preserve">лицензии по тарифным планам «МХ-1» и «МХ-3» модуля </w:t>
      </w:r>
      <w:r w:rsidR="0029116D" w:rsidRPr="0097179E">
        <w:rPr>
          <w:sz w:val="22"/>
        </w:rPr>
        <w:t>«Индивидуальный документ»</w:t>
      </w:r>
      <w:r w:rsidR="009E1813">
        <w:rPr>
          <w:sz w:val="22"/>
        </w:rPr>
        <w:t xml:space="preserve"> и</w:t>
      </w:r>
      <w:r w:rsidR="0029116D">
        <w:rPr>
          <w:sz w:val="22"/>
          <w:szCs w:val="22"/>
        </w:rPr>
        <w:t xml:space="preserve"> </w:t>
      </w:r>
      <w:r w:rsidR="009E1813">
        <w:rPr>
          <w:sz w:val="22"/>
        </w:rPr>
        <w:t>модуля</w:t>
      </w:r>
      <w:r w:rsidR="009E1813">
        <w:rPr>
          <w:sz w:val="22"/>
          <w:szCs w:val="22"/>
        </w:rPr>
        <w:t xml:space="preserve"> </w:t>
      </w:r>
      <w:r w:rsidR="009E1813" w:rsidRPr="009E1813">
        <w:rPr>
          <w:sz w:val="22"/>
        </w:rPr>
        <w:t xml:space="preserve">персонализированного отображения веб-документа </w:t>
      </w:r>
      <w:r w:rsidR="0029116D">
        <w:rPr>
          <w:sz w:val="22"/>
          <w:szCs w:val="22"/>
        </w:rPr>
        <w:t>со скидкой 100%</w:t>
      </w:r>
      <w:r w:rsidR="0029116D" w:rsidRPr="009D380F">
        <w:rPr>
          <w:sz w:val="22"/>
          <w:szCs w:val="22"/>
        </w:rPr>
        <w:t xml:space="preserve">. </w:t>
      </w:r>
    </w:p>
    <w:p w14:paraId="19CC53AC" w14:textId="4F4F04D8" w:rsidR="0029116D" w:rsidRPr="0029116D" w:rsidRDefault="007B32FC" w:rsidP="000B0F6C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9116D">
        <w:rPr>
          <w:sz w:val="22"/>
          <w:szCs w:val="22"/>
        </w:rPr>
        <w:t>С</w:t>
      </w:r>
      <w:r w:rsidR="00733EA3" w:rsidRPr="0029116D">
        <w:rPr>
          <w:sz w:val="22"/>
          <w:szCs w:val="22"/>
        </w:rPr>
        <w:t>рок действия</w:t>
      </w:r>
      <w:r w:rsidRPr="0029116D">
        <w:rPr>
          <w:sz w:val="22"/>
          <w:szCs w:val="22"/>
        </w:rPr>
        <w:t xml:space="preserve"> </w:t>
      </w:r>
      <w:r w:rsidR="0029116D">
        <w:rPr>
          <w:sz w:val="22"/>
          <w:szCs w:val="22"/>
        </w:rPr>
        <w:t xml:space="preserve">лицензий по тарифным планам «МХ-1» и «МХ-3» модуля </w:t>
      </w:r>
      <w:r w:rsidR="0029116D" w:rsidRPr="0097179E">
        <w:rPr>
          <w:sz w:val="22"/>
        </w:rPr>
        <w:t>«Индивидуальный документ»</w:t>
      </w:r>
      <w:r w:rsidR="009E1813">
        <w:rPr>
          <w:sz w:val="22"/>
        </w:rPr>
        <w:t xml:space="preserve"> и модуля </w:t>
      </w:r>
      <w:r w:rsidR="009E1813" w:rsidRPr="009E1813">
        <w:rPr>
          <w:sz w:val="22"/>
        </w:rPr>
        <w:t>персонализированного отображения веб-документа</w:t>
      </w:r>
      <w:r w:rsidR="0029116D">
        <w:rPr>
          <w:sz w:val="22"/>
        </w:rPr>
        <w:t>, полученных в рамках данной акции, заканчивается 31 декабря 2022 года.</w:t>
      </w:r>
    </w:p>
    <w:p w14:paraId="399C9266" w14:textId="77777777" w:rsidR="0029116D" w:rsidRDefault="0029116D" w:rsidP="0029116D">
      <w:pPr>
        <w:pStyle w:val="a3"/>
        <w:spacing w:line="276" w:lineRule="auto"/>
        <w:jc w:val="both"/>
        <w:rPr>
          <w:sz w:val="22"/>
          <w:szCs w:val="22"/>
        </w:rPr>
      </w:pPr>
    </w:p>
    <w:p w14:paraId="38CCFBB8" w14:textId="77777777" w:rsidR="007179D3" w:rsidRPr="00094ACD" w:rsidRDefault="007179D3" w:rsidP="00914219">
      <w:pPr>
        <w:pStyle w:val="a3"/>
        <w:numPr>
          <w:ilvl w:val="0"/>
          <w:numId w:val="8"/>
        </w:numPr>
        <w:spacing w:line="276" w:lineRule="auto"/>
        <w:jc w:val="center"/>
        <w:rPr>
          <w:b/>
          <w:bCs/>
          <w:sz w:val="22"/>
          <w:szCs w:val="22"/>
        </w:rPr>
      </w:pPr>
      <w:r w:rsidRPr="00094ACD">
        <w:rPr>
          <w:b/>
          <w:bCs/>
          <w:sz w:val="22"/>
          <w:szCs w:val="22"/>
        </w:rPr>
        <w:lastRenderedPageBreak/>
        <w:t>Права и обязанности Участников акции</w:t>
      </w:r>
    </w:p>
    <w:p w14:paraId="2AE18C06" w14:textId="77777777" w:rsidR="007179D3" w:rsidRPr="00094ACD" w:rsidRDefault="007179D3" w:rsidP="00914219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Участники вправе:</w:t>
      </w:r>
    </w:p>
    <w:p w14:paraId="29C59547" w14:textId="77777777" w:rsidR="007179D3" w:rsidRPr="00094ACD" w:rsidRDefault="007179D3" w:rsidP="00914219">
      <w:pPr>
        <w:spacing w:line="276" w:lineRule="auto"/>
        <w:rPr>
          <w:sz w:val="22"/>
          <w:szCs w:val="22"/>
        </w:rPr>
      </w:pPr>
      <w:r w:rsidRPr="00094ACD">
        <w:rPr>
          <w:sz w:val="22"/>
          <w:szCs w:val="22"/>
        </w:rPr>
        <w:t>− знакомиться с Условиями акции;</w:t>
      </w:r>
    </w:p>
    <w:p w14:paraId="1BFC8921" w14:textId="77777777" w:rsidR="007179D3" w:rsidRPr="00094ACD" w:rsidRDefault="007179D3" w:rsidP="00914219">
      <w:pPr>
        <w:spacing w:line="276" w:lineRule="auto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− принимать участие в акции в порядке, определенном настоящими Условиями.</w:t>
      </w:r>
    </w:p>
    <w:p w14:paraId="422583A4" w14:textId="77777777" w:rsidR="007179D3" w:rsidRPr="00094ACD" w:rsidRDefault="007179D3" w:rsidP="00914219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Участники обязуются</w:t>
      </w:r>
      <w:r w:rsidRPr="00094ACD">
        <w:rPr>
          <w:sz w:val="22"/>
          <w:szCs w:val="22"/>
          <w:lang w:val="en-US"/>
        </w:rPr>
        <w:t>:</w:t>
      </w:r>
    </w:p>
    <w:p w14:paraId="3437FD73" w14:textId="77777777" w:rsidR="007179D3" w:rsidRPr="00094ACD" w:rsidRDefault="007179D3" w:rsidP="00914219">
      <w:pPr>
        <w:spacing w:line="276" w:lineRule="auto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− выполнять действия, изложенные в разделе 4 настоящих Условий;</w:t>
      </w:r>
    </w:p>
    <w:p w14:paraId="6302FA92" w14:textId="77777777" w:rsidR="0092083E" w:rsidRPr="00094ACD" w:rsidRDefault="0092083E" w:rsidP="00914219">
      <w:pPr>
        <w:spacing w:line="276" w:lineRule="auto"/>
        <w:jc w:val="both"/>
        <w:rPr>
          <w:sz w:val="22"/>
          <w:szCs w:val="22"/>
        </w:rPr>
      </w:pPr>
      <w:r w:rsidRPr="00094ACD">
        <w:rPr>
          <w:sz w:val="22"/>
          <w:szCs w:val="22"/>
        </w:rPr>
        <w:t xml:space="preserve">− </w:t>
      </w:r>
      <w:r w:rsidRPr="00094ACD">
        <w:rPr>
          <w:rFonts w:eastAsia="Times New Roman"/>
          <w:sz w:val="22"/>
          <w:szCs w:val="22"/>
        </w:rPr>
        <w:t>ознакомиться с правилами акции</w:t>
      </w:r>
      <w:r w:rsidRPr="00094ACD">
        <w:rPr>
          <w:sz w:val="22"/>
          <w:szCs w:val="22"/>
        </w:rPr>
        <w:t>;</w:t>
      </w:r>
    </w:p>
    <w:p w14:paraId="04538C0F" w14:textId="77777777" w:rsidR="007179D3" w:rsidRPr="00094ACD" w:rsidRDefault="007179D3" w:rsidP="00914219">
      <w:pPr>
        <w:spacing w:line="276" w:lineRule="auto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− добросовестно пользоваться своими правами участника акции в соответствии с настоящими Условиями и действующим законодательством Российской Федерации.</w:t>
      </w:r>
    </w:p>
    <w:p w14:paraId="1430C6D6" w14:textId="77777777" w:rsidR="00463768" w:rsidRPr="00094ACD" w:rsidRDefault="00463768" w:rsidP="00914219">
      <w:pPr>
        <w:spacing w:line="276" w:lineRule="auto"/>
        <w:jc w:val="both"/>
        <w:rPr>
          <w:sz w:val="22"/>
          <w:szCs w:val="22"/>
        </w:rPr>
      </w:pPr>
    </w:p>
    <w:p w14:paraId="2E48B9BD" w14:textId="77777777" w:rsidR="007179D3" w:rsidRPr="00094ACD" w:rsidRDefault="007179D3" w:rsidP="00914219">
      <w:pPr>
        <w:pStyle w:val="a3"/>
        <w:numPr>
          <w:ilvl w:val="0"/>
          <w:numId w:val="8"/>
        </w:numPr>
        <w:spacing w:line="276" w:lineRule="auto"/>
        <w:jc w:val="center"/>
        <w:rPr>
          <w:b/>
          <w:bCs/>
          <w:sz w:val="22"/>
          <w:szCs w:val="22"/>
        </w:rPr>
      </w:pPr>
      <w:r w:rsidRPr="00094ACD">
        <w:rPr>
          <w:b/>
          <w:bCs/>
          <w:sz w:val="22"/>
          <w:szCs w:val="22"/>
        </w:rPr>
        <w:t>Дополнительные условия</w:t>
      </w:r>
    </w:p>
    <w:p w14:paraId="370A51C4" w14:textId="77777777" w:rsidR="007179D3" w:rsidRPr="00094ACD" w:rsidRDefault="007179D3" w:rsidP="00914219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Организатор вправе приглашать участников акции для участия в рекламных интервью, в том числе по радио и по телевидению, а равно в иных средствах массовой информации, либо приглашать для фотографирования, аудиозаписи и видеосъемки для изготовления рекламных материалов, связанных с проведением настоящей акции, размещать данные рекламные материалы без дополнительного согласования с участником и уплаты какого-либо вознаграждения. Все исключительные права на такие публикации принадлежат Организатору.</w:t>
      </w:r>
    </w:p>
    <w:p w14:paraId="21EF9855" w14:textId="77777777" w:rsidR="007179D3" w:rsidRPr="00094ACD" w:rsidRDefault="007179D3" w:rsidP="00094ACD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Организатор оставляет за собой право в одностороннем порядке изменять Условия проведения акции.</w:t>
      </w:r>
    </w:p>
    <w:p w14:paraId="3D17BCDC" w14:textId="7F378222" w:rsidR="007179D3" w:rsidRDefault="007179D3" w:rsidP="00094ACD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>Во всем, что не предусмотрено настоящими Условиями, Организатор и Участники акции руководствуются действующим законодательством Российской Федерации.</w:t>
      </w:r>
    </w:p>
    <w:p w14:paraId="0F884ED0" w14:textId="69B4467A" w:rsidR="007B32FC" w:rsidRDefault="007B32F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EE8463" w14:textId="238057E0" w:rsidR="007B32FC" w:rsidRDefault="007B32FC" w:rsidP="007B32FC">
      <w:pPr>
        <w:contextualSpacing/>
        <w:jc w:val="right"/>
        <w:rPr>
          <w:sz w:val="22"/>
          <w:szCs w:val="28"/>
        </w:rPr>
      </w:pPr>
      <w:r w:rsidRPr="007B32FC">
        <w:rPr>
          <w:sz w:val="22"/>
          <w:szCs w:val="28"/>
        </w:rPr>
        <w:t>Приложение № 1 к условиям акции</w:t>
      </w:r>
    </w:p>
    <w:p w14:paraId="0DB80325" w14:textId="77777777" w:rsidR="007B32FC" w:rsidRPr="007B32FC" w:rsidRDefault="007B32FC" w:rsidP="007B32FC">
      <w:pPr>
        <w:contextualSpacing/>
        <w:jc w:val="right"/>
        <w:rPr>
          <w:sz w:val="22"/>
          <w:szCs w:val="28"/>
        </w:rPr>
      </w:pPr>
    </w:p>
    <w:p w14:paraId="66F2D74F" w14:textId="68119E30" w:rsidR="007B32FC" w:rsidRDefault="007B32FC" w:rsidP="007B32F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п</w:t>
      </w:r>
      <w:r w:rsidRPr="00050FBC">
        <w:rPr>
          <w:sz w:val="28"/>
          <w:szCs w:val="28"/>
        </w:rPr>
        <w:t xml:space="preserve">райс-лист на право использования </w:t>
      </w:r>
    </w:p>
    <w:p w14:paraId="0D3AF07B" w14:textId="4D51C5FD" w:rsidR="007B32FC" w:rsidRPr="00050FBC" w:rsidRDefault="007B32FC" w:rsidP="007B32F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для ЭВМ «Конт</w:t>
      </w:r>
      <w:r w:rsidR="00AD1CB6">
        <w:rPr>
          <w:sz w:val="28"/>
          <w:szCs w:val="28"/>
        </w:rPr>
        <w:t xml:space="preserve">ур.Диадок» </w:t>
      </w:r>
    </w:p>
    <w:p w14:paraId="29285F0C" w14:textId="77777777" w:rsidR="007B32FC" w:rsidRDefault="007B32FC" w:rsidP="007B32FC">
      <w:pPr>
        <w:contextualSpacing/>
        <w:jc w:val="right"/>
        <w:rPr>
          <w:sz w:val="18"/>
          <w:szCs w:val="18"/>
        </w:rPr>
      </w:pPr>
    </w:p>
    <w:p w14:paraId="0CD32A53" w14:textId="5E1BFCD2" w:rsidR="007B32FC" w:rsidRDefault="007B32FC" w:rsidP="007B32FC">
      <w:pPr>
        <w:contextualSpacing/>
        <w:jc w:val="right"/>
        <w:rPr>
          <w:sz w:val="18"/>
          <w:szCs w:val="18"/>
        </w:rPr>
      </w:pPr>
      <w:r w:rsidRPr="00507815">
        <w:rPr>
          <w:sz w:val="18"/>
          <w:szCs w:val="18"/>
        </w:rPr>
        <w:t xml:space="preserve">Действительно с </w:t>
      </w:r>
      <w:r w:rsidR="005F1463">
        <w:rPr>
          <w:sz w:val="18"/>
          <w:szCs w:val="18"/>
        </w:rPr>
        <w:t>01 августа по 31 декабря</w:t>
      </w:r>
      <w:r>
        <w:rPr>
          <w:sz w:val="18"/>
          <w:szCs w:val="18"/>
        </w:rPr>
        <w:t xml:space="preserve"> 2022</w:t>
      </w:r>
      <w:r w:rsidRPr="00050FBC">
        <w:rPr>
          <w:sz w:val="18"/>
          <w:szCs w:val="18"/>
        </w:rPr>
        <w:t xml:space="preserve"> г. </w:t>
      </w:r>
    </w:p>
    <w:p w14:paraId="1C0B7943" w14:textId="77777777" w:rsidR="007B32FC" w:rsidRDefault="007B32FC" w:rsidP="007B32FC">
      <w:pPr>
        <w:contextualSpacing/>
        <w:jc w:val="right"/>
        <w:rPr>
          <w:sz w:val="18"/>
          <w:szCs w:val="18"/>
        </w:rPr>
      </w:pPr>
      <w:r w:rsidRPr="006C4456">
        <w:rPr>
          <w:sz w:val="18"/>
          <w:szCs w:val="18"/>
        </w:rPr>
        <w:t>Предъявлять по требованию клиентов</w:t>
      </w:r>
    </w:p>
    <w:p w14:paraId="7F37C146" w14:textId="77777777" w:rsidR="007B32FC" w:rsidRPr="00050FBC" w:rsidRDefault="007B32FC" w:rsidP="007B32FC">
      <w:pPr>
        <w:contextualSpacing/>
        <w:jc w:val="right"/>
      </w:pPr>
    </w:p>
    <w:p w14:paraId="4789A4A6" w14:textId="1AF5CAAA" w:rsidR="0028784E" w:rsidRDefault="0028784E" w:rsidP="0028784E">
      <w:pPr>
        <w:pStyle w:val="a3"/>
        <w:spacing w:line="276" w:lineRule="auto"/>
        <w:ind w:left="0"/>
        <w:contextualSpacing/>
        <w:jc w:val="both"/>
        <w:rPr>
          <w:sz w:val="22"/>
        </w:rPr>
      </w:pPr>
      <w:r w:rsidRPr="0028784E">
        <w:rPr>
          <w:sz w:val="22"/>
        </w:rPr>
        <w:t xml:space="preserve">Модуль </w:t>
      </w:r>
      <w:r w:rsidRPr="0028784E">
        <w:rPr>
          <w:b/>
          <w:sz w:val="22"/>
        </w:rPr>
        <w:t>«Индивидуальный документ»</w:t>
      </w:r>
      <w:r w:rsidRPr="0028784E">
        <w:rPr>
          <w:sz w:val="22"/>
        </w:rPr>
        <w:t xml:space="preserve"> – модуль программы для ЭВМ «Контур.Диадок», позволяющий Клиенту</w:t>
      </w:r>
      <w:r w:rsidR="00BF5C4B">
        <w:rPr>
          <w:sz w:val="22"/>
        </w:rPr>
        <w:t xml:space="preserve"> (уникальный ИНН)</w:t>
      </w:r>
      <w:r w:rsidRPr="0028784E">
        <w:rPr>
          <w:sz w:val="22"/>
        </w:rPr>
        <w:t xml:space="preserve"> отправлять контрагентам в интеграционных решениях </w:t>
      </w:r>
      <w:proofErr w:type="spellStart"/>
      <w:r w:rsidRPr="0028784E">
        <w:rPr>
          <w:sz w:val="22"/>
        </w:rPr>
        <w:t>Контур.Диадока</w:t>
      </w:r>
      <w:proofErr w:type="spellEnd"/>
      <w:r w:rsidRPr="0028784E">
        <w:rPr>
          <w:sz w:val="22"/>
        </w:rPr>
        <w:t xml:space="preserve"> документы, разработанные по заказу Клиента. </w:t>
      </w:r>
    </w:p>
    <w:p w14:paraId="0654D17D" w14:textId="53B27C83" w:rsidR="005427E2" w:rsidRDefault="005427E2" w:rsidP="0028784E">
      <w:pPr>
        <w:pStyle w:val="a3"/>
        <w:spacing w:line="276" w:lineRule="auto"/>
        <w:ind w:left="0"/>
        <w:contextualSpacing/>
        <w:jc w:val="both"/>
        <w:rPr>
          <w:sz w:val="22"/>
        </w:rPr>
      </w:pPr>
      <w:r>
        <w:rPr>
          <w:sz w:val="22"/>
        </w:rPr>
        <w:t>Тарифный план «</w:t>
      </w:r>
      <w:r w:rsidRPr="00BF5C4B">
        <w:rPr>
          <w:b/>
          <w:sz w:val="22"/>
        </w:rPr>
        <w:t>МХ-1</w:t>
      </w:r>
      <w:r>
        <w:rPr>
          <w:sz w:val="22"/>
        </w:rPr>
        <w:t xml:space="preserve">» </w:t>
      </w:r>
      <w:r w:rsidR="00BF5C4B">
        <w:rPr>
          <w:sz w:val="22"/>
        </w:rPr>
        <w:t>позволяет клиенту отправлять контрагентам</w:t>
      </w:r>
      <w:r>
        <w:rPr>
          <w:sz w:val="22"/>
        </w:rPr>
        <w:t xml:space="preserve"> </w:t>
      </w:r>
      <w:r w:rsidR="00BF5C4B">
        <w:rPr>
          <w:sz w:val="22"/>
        </w:rPr>
        <w:t>а</w:t>
      </w:r>
      <w:r w:rsidR="00BF5C4B" w:rsidRPr="00BF5C4B">
        <w:rPr>
          <w:sz w:val="22"/>
        </w:rPr>
        <w:t>кт приема-передачи товарно-материальных ценностей на хранение</w:t>
      </w:r>
      <w:r w:rsidR="00BF5C4B">
        <w:rPr>
          <w:sz w:val="22"/>
        </w:rPr>
        <w:t xml:space="preserve"> (по форме МХ-1).</w:t>
      </w:r>
    </w:p>
    <w:p w14:paraId="423FB951" w14:textId="015F7EE4" w:rsidR="00BF5C4B" w:rsidRDefault="00BF5C4B" w:rsidP="0028784E">
      <w:pPr>
        <w:pStyle w:val="a3"/>
        <w:spacing w:line="276" w:lineRule="auto"/>
        <w:ind w:left="0"/>
        <w:contextualSpacing/>
        <w:jc w:val="both"/>
        <w:rPr>
          <w:sz w:val="22"/>
        </w:rPr>
      </w:pPr>
      <w:r>
        <w:rPr>
          <w:sz w:val="22"/>
        </w:rPr>
        <w:t>Тарифный план «</w:t>
      </w:r>
      <w:r w:rsidRPr="00BF5C4B">
        <w:rPr>
          <w:b/>
          <w:sz w:val="22"/>
        </w:rPr>
        <w:t>МХ-3</w:t>
      </w:r>
      <w:r>
        <w:rPr>
          <w:sz w:val="22"/>
        </w:rPr>
        <w:t xml:space="preserve">» позволяет клиенту отправлять контрагентам </w:t>
      </w:r>
      <w:r w:rsidRPr="00BF5C4B">
        <w:rPr>
          <w:sz w:val="22"/>
        </w:rPr>
        <w:t xml:space="preserve">акт о возврате товарно-материальных ценностей </w:t>
      </w:r>
      <w:r>
        <w:rPr>
          <w:sz w:val="22"/>
        </w:rPr>
        <w:t>(по форме МХ-3).</w:t>
      </w:r>
    </w:p>
    <w:p w14:paraId="787B5D33" w14:textId="77777777" w:rsidR="0028784E" w:rsidRPr="0028784E" w:rsidRDefault="0028784E" w:rsidP="0028784E">
      <w:pPr>
        <w:pStyle w:val="a3"/>
        <w:spacing w:line="276" w:lineRule="auto"/>
        <w:ind w:left="0"/>
        <w:contextualSpacing/>
        <w:jc w:val="both"/>
        <w:rPr>
          <w:sz w:val="22"/>
        </w:rPr>
      </w:pPr>
    </w:p>
    <w:p w14:paraId="067E5AF6" w14:textId="656E5531" w:rsidR="0028784E" w:rsidRPr="0028784E" w:rsidRDefault="0028784E" w:rsidP="00BF5C4B">
      <w:pPr>
        <w:pStyle w:val="a3"/>
        <w:spacing w:line="276" w:lineRule="auto"/>
        <w:ind w:left="0"/>
        <w:contextualSpacing/>
        <w:jc w:val="both"/>
        <w:rPr>
          <w:sz w:val="22"/>
        </w:rPr>
      </w:pPr>
      <w:r>
        <w:rPr>
          <w:sz w:val="22"/>
        </w:rPr>
        <w:t>Стоимость лицензий</w:t>
      </w:r>
      <w:r w:rsidRPr="0028784E">
        <w:rPr>
          <w:sz w:val="22"/>
        </w:rPr>
        <w:t>, в руб.</w:t>
      </w:r>
    </w:p>
    <w:tbl>
      <w:tblPr>
        <w:tblStyle w:val="af2"/>
        <w:tblW w:w="9470" w:type="dxa"/>
        <w:tblLayout w:type="fixed"/>
        <w:tblLook w:val="04A0" w:firstRow="1" w:lastRow="0" w:firstColumn="1" w:lastColumn="0" w:noHBand="0" w:noVBand="1"/>
      </w:tblPr>
      <w:tblGrid>
        <w:gridCol w:w="8075"/>
        <w:gridCol w:w="1395"/>
      </w:tblGrid>
      <w:tr w:rsidR="0028784E" w:rsidRPr="0028784E" w14:paraId="7B72DA00" w14:textId="77777777" w:rsidTr="005F1463">
        <w:trPr>
          <w:trHeight w:val="127"/>
        </w:trPr>
        <w:tc>
          <w:tcPr>
            <w:tcW w:w="8075" w:type="dxa"/>
            <w:vAlign w:val="center"/>
          </w:tcPr>
          <w:p w14:paraId="5E54F43A" w14:textId="77777777" w:rsidR="0028784E" w:rsidRPr="0028784E" w:rsidRDefault="0028784E" w:rsidP="00656B99">
            <w:pPr>
              <w:pStyle w:val="a3"/>
              <w:tabs>
                <w:tab w:val="left" w:pos="426"/>
              </w:tabs>
              <w:ind w:left="0"/>
              <w:jc w:val="center"/>
              <w:rPr>
                <w:rFonts w:cs="Times New Roman"/>
                <w:sz w:val="22"/>
              </w:rPr>
            </w:pPr>
            <w:r w:rsidRPr="0028784E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1395" w:type="dxa"/>
            <w:vAlign w:val="center"/>
          </w:tcPr>
          <w:p w14:paraId="7C2A3CFE" w14:textId="77777777" w:rsidR="0028784E" w:rsidRPr="0028784E" w:rsidRDefault="0028784E" w:rsidP="00656B99">
            <w:pPr>
              <w:pStyle w:val="a3"/>
              <w:tabs>
                <w:tab w:val="left" w:pos="426"/>
              </w:tabs>
              <w:ind w:left="0"/>
              <w:jc w:val="center"/>
              <w:rPr>
                <w:rFonts w:cs="Times New Roman"/>
                <w:sz w:val="22"/>
              </w:rPr>
            </w:pPr>
            <w:r w:rsidRPr="0028784E">
              <w:rPr>
                <w:rFonts w:cs="Times New Roman"/>
                <w:sz w:val="22"/>
              </w:rPr>
              <w:t>Стоимость, руб.</w:t>
            </w:r>
          </w:p>
        </w:tc>
      </w:tr>
      <w:tr w:rsidR="0028784E" w:rsidRPr="0028784E" w14:paraId="2F9C00D9" w14:textId="77777777" w:rsidTr="005F1463">
        <w:trPr>
          <w:trHeight w:val="295"/>
        </w:trPr>
        <w:tc>
          <w:tcPr>
            <w:tcW w:w="8075" w:type="dxa"/>
            <w:vAlign w:val="center"/>
          </w:tcPr>
          <w:p w14:paraId="50B1AB37" w14:textId="0B6F2A87" w:rsidR="0028784E" w:rsidRPr="0028784E" w:rsidRDefault="0028784E" w:rsidP="005F1463">
            <w:pPr>
              <w:spacing w:line="276" w:lineRule="auto"/>
              <w:contextualSpacing/>
              <w:rPr>
                <w:sz w:val="22"/>
              </w:rPr>
            </w:pPr>
            <w:r w:rsidRPr="0028784E">
              <w:rPr>
                <w:rFonts w:cs="Times New Roman"/>
                <w:sz w:val="22"/>
              </w:rPr>
              <w:t>Право использования программы для ЭВМ «Контур.Диадок», модуль «Индивидуальный документ»</w:t>
            </w:r>
            <w:r>
              <w:rPr>
                <w:rFonts w:cs="Times New Roman"/>
                <w:sz w:val="22"/>
              </w:rPr>
              <w:t xml:space="preserve"> тариф</w:t>
            </w:r>
            <w:r w:rsidR="005427E2">
              <w:rPr>
                <w:rFonts w:cs="Times New Roman"/>
                <w:sz w:val="22"/>
              </w:rPr>
              <w:t>ный план</w:t>
            </w:r>
            <w:r>
              <w:rPr>
                <w:rFonts w:cs="Times New Roman"/>
                <w:sz w:val="22"/>
              </w:rPr>
              <w:t xml:space="preserve"> «МХ-1»</w:t>
            </w:r>
            <w:r w:rsidRPr="0028784E">
              <w:rPr>
                <w:rFonts w:cs="Times New Roman"/>
                <w:sz w:val="22"/>
              </w:rPr>
              <w:t xml:space="preserve"> сроком на </w:t>
            </w:r>
            <w:r w:rsidR="005F1463">
              <w:rPr>
                <w:rFonts w:cs="Times New Roman"/>
                <w:sz w:val="22"/>
              </w:rPr>
              <w:t>5 мес.</w:t>
            </w:r>
          </w:p>
        </w:tc>
        <w:tc>
          <w:tcPr>
            <w:tcW w:w="1395" w:type="dxa"/>
            <w:vAlign w:val="center"/>
          </w:tcPr>
          <w:p w14:paraId="4B023AF1" w14:textId="5FDC85F1" w:rsidR="0028784E" w:rsidRPr="0028784E" w:rsidRDefault="005F1463" w:rsidP="00656B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17 </w:t>
            </w:r>
            <w:r w:rsidR="005427E2">
              <w:rPr>
                <w:sz w:val="22"/>
              </w:rPr>
              <w:t>000</w:t>
            </w:r>
          </w:p>
        </w:tc>
      </w:tr>
      <w:tr w:rsidR="0028784E" w:rsidRPr="0028784E" w14:paraId="10244B40" w14:textId="77777777" w:rsidTr="005F1463">
        <w:trPr>
          <w:trHeight w:val="295"/>
        </w:trPr>
        <w:tc>
          <w:tcPr>
            <w:tcW w:w="8075" w:type="dxa"/>
            <w:vAlign w:val="center"/>
          </w:tcPr>
          <w:p w14:paraId="20FFD371" w14:textId="594A20AF" w:rsidR="0028784E" w:rsidRPr="0028784E" w:rsidRDefault="0028784E" w:rsidP="00656B99">
            <w:pPr>
              <w:spacing w:line="276" w:lineRule="auto"/>
              <w:contextualSpacing/>
              <w:rPr>
                <w:sz w:val="22"/>
              </w:rPr>
            </w:pPr>
            <w:r w:rsidRPr="0028784E">
              <w:rPr>
                <w:rFonts w:cs="Times New Roman"/>
                <w:sz w:val="22"/>
              </w:rPr>
              <w:t>Право использования программы для ЭВМ «Контур.Диадок», модуль «Индивидуальный документ»</w:t>
            </w:r>
            <w:r>
              <w:rPr>
                <w:rFonts w:cs="Times New Roman"/>
                <w:sz w:val="22"/>
              </w:rPr>
              <w:t xml:space="preserve"> </w:t>
            </w:r>
            <w:r w:rsidR="005427E2">
              <w:rPr>
                <w:rFonts w:cs="Times New Roman"/>
                <w:sz w:val="22"/>
              </w:rPr>
              <w:t>тарифный план</w:t>
            </w:r>
            <w:r>
              <w:rPr>
                <w:rFonts w:cs="Times New Roman"/>
                <w:sz w:val="22"/>
              </w:rPr>
              <w:t xml:space="preserve"> «МХ-3»</w:t>
            </w:r>
            <w:r w:rsidRPr="0028784E">
              <w:rPr>
                <w:rFonts w:cs="Times New Roman"/>
                <w:sz w:val="22"/>
              </w:rPr>
              <w:t xml:space="preserve"> сроком </w:t>
            </w:r>
            <w:r w:rsidR="005F1463" w:rsidRPr="0028784E">
              <w:rPr>
                <w:rFonts w:cs="Times New Roman"/>
                <w:sz w:val="22"/>
              </w:rPr>
              <w:t xml:space="preserve">на </w:t>
            </w:r>
            <w:r w:rsidR="005F1463">
              <w:rPr>
                <w:rFonts w:cs="Times New Roman"/>
                <w:sz w:val="22"/>
              </w:rPr>
              <w:t>5 мес.</w:t>
            </w:r>
          </w:p>
        </w:tc>
        <w:tc>
          <w:tcPr>
            <w:tcW w:w="1395" w:type="dxa"/>
            <w:vAlign w:val="center"/>
          </w:tcPr>
          <w:p w14:paraId="115F4D47" w14:textId="75B090E3" w:rsidR="0028784E" w:rsidRPr="0028784E" w:rsidRDefault="005F1463" w:rsidP="00656B9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5427E2">
              <w:rPr>
                <w:sz w:val="22"/>
              </w:rPr>
              <w:t xml:space="preserve"> 000</w:t>
            </w:r>
          </w:p>
        </w:tc>
      </w:tr>
    </w:tbl>
    <w:p w14:paraId="14140D69" w14:textId="3E6D0E72" w:rsidR="0028784E" w:rsidRDefault="0028784E" w:rsidP="0028784E">
      <w:pPr>
        <w:pStyle w:val="a3"/>
        <w:ind w:left="0"/>
        <w:jc w:val="both"/>
        <w:rPr>
          <w:sz w:val="22"/>
        </w:rPr>
      </w:pPr>
    </w:p>
    <w:p w14:paraId="7E5940B0" w14:textId="345D55CF" w:rsidR="009E1813" w:rsidRPr="009E1813" w:rsidRDefault="009E1813" w:rsidP="009E1813">
      <w:pPr>
        <w:suppressAutoHyphens/>
        <w:spacing w:line="276" w:lineRule="auto"/>
        <w:jc w:val="both"/>
        <w:rPr>
          <w:sz w:val="22"/>
        </w:rPr>
      </w:pPr>
      <w:r w:rsidRPr="00BF789E">
        <w:rPr>
          <w:b/>
          <w:sz w:val="22"/>
        </w:rPr>
        <w:t>Модуль персонализированного отображения веб-документа</w:t>
      </w:r>
      <w:r w:rsidRPr="009E1813">
        <w:rPr>
          <w:sz w:val="22"/>
        </w:rPr>
        <w:t xml:space="preserve"> – модуль программы для ЭВМ «Контур.Диадок», позволяющий использовать в веб-интерфейсе </w:t>
      </w:r>
      <w:proofErr w:type="spellStart"/>
      <w:r w:rsidRPr="009E1813">
        <w:rPr>
          <w:sz w:val="22"/>
        </w:rPr>
        <w:t>Контур.Диадока</w:t>
      </w:r>
      <w:proofErr w:type="spellEnd"/>
      <w:r w:rsidRPr="009E1813">
        <w:rPr>
          <w:sz w:val="22"/>
        </w:rPr>
        <w:t xml:space="preserve"> форму документа, разработанную по заказу клиента, или по одному из выбранных тарифных планов.</w:t>
      </w:r>
    </w:p>
    <w:p w14:paraId="0A502FFB" w14:textId="0FA2F044" w:rsidR="00BF789E" w:rsidRDefault="00BF789E" w:rsidP="00BF789E">
      <w:pPr>
        <w:pStyle w:val="a3"/>
        <w:spacing w:line="276" w:lineRule="auto"/>
        <w:ind w:left="0"/>
        <w:contextualSpacing/>
        <w:jc w:val="both"/>
        <w:rPr>
          <w:sz w:val="22"/>
        </w:rPr>
      </w:pPr>
      <w:r>
        <w:rPr>
          <w:sz w:val="22"/>
        </w:rPr>
        <w:t>Тарифный план «</w:t>
      </w:r>
      <w:r w:rsidRPr="00BF5C4B">
        <w:rPr>
          <w:b/>
          <w:sz w:val="22"/>
        </w:rPr>
        <w:t>МХ-1</w:t>
      </w:r>
      <w:r>
        <w:rPr>
          <w:sz w:val="22"/>
        </w:rPr>
        <w:t xml:space="preserve">» позволяет клиенту использовать </w:t>
      </w:r>
      <w:r w:rsidRPr="009E1813">
        <w:rPr>
          <w:sz w:val="22"/>
        </w:rPr>
        <w:t xml:space="preserve">в веб-интерфейсе </w:t>
      </w:r>
      <w:proofErr w:type="spellStart"/>
      <w:r w:rsidRPr="009E1813">
        <w:rPr>
          <w:sz w:val="22"/>
        </w:rPr>
        <w:t>Контур.Диадока</w:t>
      </w:r>
      <w:proofErr w:type="spellEnd"/>
      <w:r w:rsidRPr="009E1813">
        <w:rPr>
          <w:sz w:val="22"/>
        </w:rPr>
        <w:t xml:space="preserve"> </w:t>
      </w:r>
      <w:r>
        <w:rPr>
          <w:sz w:val="22"/>
        </w:rPr>
        <w:t>документ по форме МХ-1 (а</w:t>
      </w:r>
      <w:r w:rsidRPr="00BF5C4B">
        <w:rPr>
          <w:sz w:val="22"/>
        </w:rPr>
        <w:t>кт приема-передачи товарно-материальных ценностей на хранение</w:t>
      </w:r>
      <w:r>
        <w:rPr>
          <w:sz w:val="22"/>
        </w:rPr>
        <w:t>).</w:t>
      </w:r>
    </w:p>
    <w:p w14:paraId="414D75F1" w14:textId="7DDCDE9C" w:rsidR="00BF789E" w:rsidRDefault="00BF789E" w:rsidP="00BF789E">
      <w:pPr>
        <w:pStyle w:val="a3"/>
        <w:spacing w:line="276" w:lineRule="auto"/>
        <w:ind w:left="0"/>
        <w:contextualSpacing/>
        <w:jc w:val="both"/>
        <w:rPr>
          <w:sz w:val="22"/>
        </w:rPr>
      </w:pPr>
      <w:r>
        <w:rPr>
          <w:sz w:val="22"/>
        </w:rPr>
        <w:t>Тарифный план «</w:t>
      </w:r>
      <w:r w:rsidRPr="00BF5C4B">
        <w:rPr>
          <w:b/>
          <w:sz w:val="22"/>
        </w:rPr>
        <w:t>МХ-3</w:t>
      </w:r>
      <w:r>
        <w:rPr>
          <w:sz w:val="22"/>
        </w:rPr>
        <w:t xml:space="preserve">» позволяет клиенту использовать </w:t>
      </w:r>
      <w:r w:rsidRPr="009E1813">
        <w:rPr>
          <w:sz w:val="22"/>
        </w:rPr>
        <w:t xml:space="preserve">в веб-интерфейсе </w:t>
      </w:r>
      <w:proofErr w:type="spellStart"/>
      <w:r w:rsidRPr="009E1813">
        <w:rPr>
          <w:sz w:val="22"/>
        </w:rPr>
        <w:t>Контур.Диадока</w:t>
      </w:r>
      <w:proofErr w:type="spellEnd"/>
      <w:r w:rsidRPr="009E1813">
        <w:rPr>
          <w:sz w:val="22"/>
        </w:rPr>
        <w:t xml:space="preserve"> </w:t>
      </w:r>
      <w:r>
        <w:rPr>
          <w:sz w:val="22"/>
        </w:rPr>
        <w:t>документ по форме МХ-3 (</w:t>
      </w:r>
      <w:r w:rsidRPr="00BF5C4B">
        <w:rPr>
          <w:sz w:val="22"/>
        </w:rPr>
        <w:t>акт о возврате</w:t>
      </w:r>
      <w:r>
        <w:rPr>
          <w:sz w:val="22"/>
        </w:rPr>
        <w:t xml:space="preserve"> товарно-материальных ценностей).</w:t>
      </w:r>
    </w:p>
    <w:p w14:paraId="78D00374" w14:textId="5F216363" w:rsidR="009E1813" w:rsidRDefault="009E1813" w:rsidP="0028784E">
      <w:pPr>
        <w:pStyle w:val="a3"/>
        <w:ind w:left="0"/>
        <w:jc w:val="both"/>
        <w:rPr>
          <w:sz w:val="22"/>
        </w:rPr>
      </w:pPr>
    </w:p>
    <w:p w14:paraId="4630A4AF" w14:textId="77777777" w:rsidR="009E1813" w:rsidRPr="0028784E" w:rsidRDefault="009E1813" w:rsidP="009E1813">
      <w:pPr>
        <w:pStyle w:val="a3"/>
        <w:spacing w:line="276" w:lineRule="auto"/>
        <w:ind w:left="0"/>
        <w:contextualSpacing/>
        <w:jc w:val="both"/>
        <w:rPr>
          <w:sz w:val="22"/>
        </w:rPr>
      </w:pPr>
      <w:r>
        <w:rPr>
          <w:sz w:val="22"/>
        </w:rPr>
        <w:t>Стоимость лицензий</w:t>
      </w:r>
      <w:r w:rsidRPr="0028784E">
        <w:rPr>
          <w:sz w:val="22"/>
        </w:rPr>
        <w:t>, в руб.</w:t>
      </w:r>
    </w:p>
    <w:tbl>
      <w:tblPr>
        <w:tblStyle w:val="af2"/>
        <w:tblW w:w="9470" w:type="dxa"/>
        <w:tblLayout w:type="fixed"/>
        <w:tblLook w:val="04A0" w:firstRow="1" w:lastRow="0" w:firstColumn="1" w:lastColumn="0" w:noHBand="0" w:noVBand="1"/>
      </w:tblPr>
      <w:tblGrid>
        <w:gridCol w:w="8075"/>
        <w:gridCol w:w="1395"/>
      </w:tblGrid>
      <w:tr w:rsidR="009E1813" w:rsidRPr="0028784E" w14:paraId="56E8B0CA" w14:textId="77777777" w:rsidTr="005F1463">
        <w:trPr>
          <w:trHeight w:val="127"/>
        </w:trPr>
        <w:tc>
          <w:tcPr>
            <w:tcW w:w="8075" w:type="dxa"/>
            <w:vAlign w:val="center"/>
          </w:tcPr>
          <w:p w14:paraId="532AAD1B" w14:textId="77777777" w:rsidR="009E1813" w:rsidRPr="0028784E" w:rsidRDefault="009E1813" w:rsidP="00292A54">
            <w:pPr>
              <w:pStyle w:val="a3"/>
              <w:tabs>
                <w:tab w:val="left" w:pos="426"/>
              </w:tabs>
              <w:ind w:left="0"/>
              <w:jc w:val="center"/>
              <w:rPr>
                <w:rFonts w:cs="Times New Roman"/>
                <w:sz w:val="22"/>
              </w:rPr>
            </w:pPr>
            <w:r w:rsidRPr="0028784E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1395" w:type="dxa"/>
            <w:vAlign w:val="center"/>
          </w:tcPr>
          <w:p w14:paraId="273FD55A" w14:textId="77777777" w:rsidR="009E1813" w:rsidRPr="0028784E" w:rsidRDefault="009E1813" w:rsidP="00292A54">
            <w:pPr>
              <w:pStyle w:val="a3"/>
              <w:tabs>
                <w:tab w:val="left" w:pos="426"/>
              </w:tabs>
              <w:ind w:left="0"/>
              <w:jc w:val="center"/>
              <w:rPr>
                <w:rFonts w:cs="Times New Roman"/>
                <w:sz w:val="22"/>
              </w:rPr>
            </w:pPr>
            <w:r w:rsidRPr="0028784E">
              <w:rPr>
                <w:rFonts w:cs="Times New Roman"/>
                <w:sz w:val="22"/>
              </w:rPr>
              <w:t>Стоимость, руб.</w:t>
            </w:r>
          </w:p>
        </w:tc>
      </w:tr>
      <w:tr w:rsidR="009E1813" w:rsidRPr="0028784E" w14:paraId="6132A706" w14:textId="77777777" w:rsidTr="005F1463">
        <w:trPr>
          <w:trHeight w:val="295"/>
        </w:trPr>
        <w:tc>
          <w:tcPr>
            <w:tcW w:w="8075" w:type="dxa"/>
            <w:vAlign w:val="center"/>
          </w:tcPr>
          <w:p w14:paraId="37D32015" w14:textId="4C368FA8" w:rsidR="009E1813" w:rsidRPr="0028784E" w:rsidRDefault="009E1813" w:rsidP="009E1813">
            <w:pPr>
              <w:spacing w:line="276" w:lineRule="auto"/>
              <w:contextualSpacing/>
              <w:rPr>
                <w:sz w:val="22"/>
              </w:rPr>
            </w:pPr>
            <w:r w:rsidRPr="0028784E">
              <w:rPr>
                <w:rFonts w:cs="Times New Roman"/>
                <w:sz w:val="22"/>
              </w:rPr>
              <w:t xml:space="preserve">Право использования программы для ЭВМ «Контур.Диадок», модуль </w:t>
            </w:r>
            <w:r>
              <w:rPr>
                <w:rFonts w:cs="Times New Roman"/>
                <w:sz w:val="22"/>
              </w:rPr>
              <w:t xml:space="preserve"> </w:t>
            </w:r>
            <w:r w:rsidRPr="009E1813">
              <w:rPr>
                <w:rFonts w:cs="Times New Roman"/>
                <w:sz w:val="22"/>
              </w:rPr>
              <w:t>персонализированного отображения веб-документа</w:t>
            </w:r>
            <w:r>
              <w:rPr>
                <w:rFonts w:cs="Times New Roman"/>
                <w:sz w:val="22"/>
              </w:rPr>
              <w:t>,</w:t>
            </w:r>
            <w:r w:rsidRPr="009E181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тарифный план «МХ-1»</w:t>
            </w:r>
            <w:r w:rsidRPr="0028784E">
              <w:rPr>
                <w:rFonts w:cs="Times New Roman"/>
                <w:sz w:val="22"/>
              </w:rPr>
              <w:t xml:space="preserve"> </w:t>
            </w:r>
            <w:r w:rsidR="005F1463" w:rsidRPr="0028784E">
              <w:rPr>
                <w:rFonts w:cs="Times New Roman"/>
                <w:sz w:val="22"/>
              </w:rPr>
              <w:t xml:space="preserve">сроком на </w:t>
            </w:r>
            <w:r w:rsidR="005F1463">
              <w:rPr>
                <w:rFonts w:cs="Times New Roman"/>
                <w:sz w:val="22"/>
              </w:rPr>
              <w:t>5 мес.</w:t>
            </w:r>
          </w:p>
        </w:tc>
        <w:tc>
          <w:tcPr>
            <w:tcW w:w="1395" w:type="dxa"/>
            <w:vAlign w:val="center"/>
          </w:tcPr>
          <w:p w14:paraId="39829248" w14:textId="6D4DDA66" w:rsidR="009E1813" w:rsidRPr="0028784E" w:rsidRDefault="005F1463" w:rsidP="00292A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9E1813" w:rsidRPr="0028784E" w14:paraId="7E8DB6B8" w14:textId="77777777" w:rsidTr="005F1463">
        <w:trPr>
          <w:trHeight w:val="295"/>
        </w:trPr>
        <w:tc>
          <w:tcPr>
            <w:tcW w:w="8075" w:type="dxa"/>
            <w:vAlign w:val="center"/>
          </w:tcPr>
          <w:p w14:paraId="6F3E8D55" w14:textId="6EEC536B" w:rsidR="009E1813" w:rsidRPr="0028784E" w:rsidRDefault="009E1813" w:rsidP="009E1813">
            <w:pPr>
              <w:spacing w:line="276" w:lineRule="auto"/>
              <w:contextualSpacing/>
              <w:rPr>
                <w:sz w:val="22"/>
              </w:rPr>
            </w:pPr>
            <w:r w:rsidRPr="0028784E">
              <w:rPr>
                <w:rFonts w:cs="Times New Roman"/>
                <w:sz w:val="22"/>
              </w:rPr>
              <w:t xml:space="preserve">Право использования программы для ЭВМ «Контур.Диадок», модуль </w:t>
            </w:r>
            <w:r w:rsidRPr="009E1813">
              <w:rPr>
                <w:rFonts w:cs="Times New Roman"/>
                <w:sz w:val="22"/>
              </w:rPr>
              <w:t>персонализированного отображения веб-документа</w:t>
            </w:r>
            <w:r>
              <w:rPr>
                <w:rFonts w:cs="Times New Roman"/>
                <w:sz w:val="22"/>
              </w:rPr>
              <w:t>, тарифный план «МХ-3»</w:t>
            </w:r>
            <w:r w:rsidRPr="0028784E">
              <w:rPr>
                <w:rFonts w:cs="Times New Roman"/>
                <w:sz w:val="22"/>
              </w:rPr>
              <w:t xml:space="preserve"> </w:t>
            </w:r>
            <w:r w:rsidR="005F1463" w:rsidRPr="0028784E">
              <w:rPr>
                <w:rFonts w:cs="Times New Roman"/>
                <w:sz w:val="22"/>
              </w:rPr>
              <w:t xml:space="preserve">сроком на </w:t>
            </w:r>
            <w:r w:rsidR="005F1463">
              <w:rPr>
                <w:rFonts w:cs="Times New Roman"/>
                <w:sz w:val="22"/>
              </w:rPr>
              <w:t>5 мес.</w:t>
            </w:r>
          </w:p>
        </w:tc>
        <w:tc>
          <w:tcPr>
            <w:tcW w:w="1395" w:type="dxa"/>
            <w:vAlign w:val="center"/>
          </w:tcPr>
          <w:p w14:paraId="4DC0F542" w14:textId="6C57BB82" w:rsidR="009E1813" w:rsidRPr="0028784E" w:rsidRDefault="005F1463" w:rsidP="00292A5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</w:tbl>
    <w:p w14:paraId="1EEEBCAF" w14:textId="77777777" w:rsidR="009E1813" w:rsidRPr="0028784E" w:rsidRDefault="009E1813" w:rsidP="0028784E">
      <w:pPr>
        <w:pStyle w:val="a3"/>
        <w:ind w:left="0"/>
        <w:jc w:val="both"/>
        <w:rPr>
          <w:sz w:val="22"/>
        </w:rPr>
      </w:pPr>
    </w:p>
    <w:p w14:paraId="15E6CAFA" w14:textId="77777777" w:rsidR="007B32FC" w:rsidRPr="007B32FC" w:rsidRDefault="007B32FC" w:rsidP="007B32FC">
      <w:pPr>
        <w:pStyle w:val="a3"/>
        <w:spacing w:line="276" w:lineRule="auto"/>
        <w:ind w:left="0"/>
        <w:jc w:val="both"/>
        <w:rPr>
          <w:sz w:val="22"/>
        </w:rPr>
      </w:pPr>
    </w:p>
    <w:p w14:paraId="5205A1A6" w14:textId="77777777" w:rsidR="007B32FC" w:rsidRPr="007B32FC" w:rsidRDefault="007B32FC" w:rsidP="007B32FC">
      <w:pPr>
        <w:spacing w:line="276" w:lineRule="auto"/>
        <w:contextualSpacing/>
        <w:jc w:val="both"/>
        <w:rPr>
          <w:sz w:val="22"/>
        </w:rPr>
      </w:pPr>
      <w:r w:rsidRPr="007B32FC">
        <w:rPr>
          <w:b/>
          <w:sz w:val="22"/>
        </w:rPr>
        <w:t xml:space="preserve">Примечание </w:t>
      </w:r>
      <w:r w:rsidRPr="007B32FC">
        <w:rPr>
          <w:sz w:val="22"/>
        </w:rPr>
        <w:t xml:space="preserve"> </w:t>
      </w:r>
    </w:p>
    <w:p w14:paraId="3D174C6D" w14:textId="77777777" w:rsidR="007B32FC" w:rsidRPr="007B32FC" w:rsidRDefault="007B32FC" w:rsidP="007B32FC">
      <w:pPr>
        <w:pStyle w:val="a3"/>
        <w:numPr>
          <w:ilvl w:val="0"/>
          <w:numId w:val="24"/>
        </w:numPr>
        <w:spacing w:after="200" w:line="276" w:lineRule="auto"/>
        <w:ind w:left="0" w:firstLine="0"/>
        <w:contextualSpacing/>
        <w:jc w:val="both"/>
        <w:rPr>
          <w:sz w:val="22"/>
        </w:rPr>
      </w:pPr>
      <w:r w:rsidRPr="007B32FC">
        <w:rPr>
          <w:sz w:val="22"/>
        </w:rPr>
        <w:t>Право использования программы для ЭВМ «Контур.Диадок», внесенной в единый реестр российских программ для электронных вычислительных машин и баз данных, НДС не облагается на основании подпункта 26 пункта 2 статьи 149 Налогового кодекса Российской Федерации.</w:t>
      </w:r>
    </w:p>
    <w:p w14:paraId="35D23589" w14:textId="77777777" w:rsidR="00BF5C4B" w:rsidRPr="005427E2" w:rsidRDefault="007B32FC" w:rsidP="00BF5C4B">
      <w:pPr>
        <w:pStyle w:val="a3"/>
        <w:numPr>
          <w:ilvl w:val="0"/>
          <w:numId w:val="24"/>
        </w:numPr>
        <w:spacing w:after="200" w:line="276" w:lineRule="auto"/>
        <w:ind w:left="0" w:firstLine="0"/>
        <w:contextualSpacing/>
        <w:jc w:val="both"/>
        <w:rPr>
          <w:sz w:val="22"/>
        </w:rPr>
      </w:pPr>
      <w:r w:rsidRPr="007B32FC">
        <w:rPr>
          <w:sz w:val="22"/>
        </w:rPr>
        <w:t xml:space="preserve">  </w:t>
      </w:r>
      <w:r w:rsidR="00BF5C4B" w:rsidRPr="0028784E">
        <w:rPr>
          <w:sz w:val="22"/>
        </w:rPr>
        <w:t xml:space="preserve">Для использования в программе для ЭВМ «Контур.Диадок» каждого типа документа Клиенту необходимо приобрести отдельную лицензию на Модуль. </w:t>
      </w:r>
    </w:p>
    <w:p w14:paraId="5C5CA322" w14:textId="1EC5D6B4" w:rsidR="00BF5C4B" w:rsidRDefault="00BF5C4B" w:rsidP="00BF5C4B">
      <w:pPr>
        <w:pStyle w:val="a3"/>
        <w:numPr>
          <w:ilvl w:val="0"/>
          <w:numId w:val="24"/>
        </w:numPr>
        <w:spacing w:after="200" w:line="276" w:lineRule="auto"/>
        <w:ind w:left="0" w:firstLine="0"/>
        <w:contextualSpacing/>
        <w:jc w:val="both"/>
        <w:rPr>
          <w:sz w:val="22"/>
        </w:rPr>
      </w:pPr>
      <w:r w:rsidRPr="0028784E">
        <w:rPr>
          <w:sz w:val="22"/>
        </w:rPr>
        <w:t xml:space="preserve">Тарификация документов, разработанных по заказу Клиента, осуществляется по общим правилам, предусмотренным основным прайсом программы для ЭВМ «Контур.Диадок».  </w:t>
      </w:r>
    </w:p>
    <w:p w14:paraId="26CA7AE7" w14:textId="40C42FDC" w:rsidR="005F1463" w:rsidRPr="0028784E" w:rsidRDefault="005F1463" w:rsidP="0082105E">
      <w:pPr>
        <w:pStyle w:val="a3"/>
        <w:numPr>
          <w:ilvl w:val="0"/>
          <w:numId w:val="24"/>
        </w:numPr>
        <w:spacing w:after="200" w:line="276" w:lineRule="auto"/>
        <w:ind w:left="0" w:firstLine="0"/>
        <w:contextualSpacing/>
        <w:jc w:val="both"/>
        <w:rPr>
          <w:sz w:val="22"/>
        </w:rPr>
      </w:pPr>
      <w:r>
        <w:rPr>
          <w:sz w:val="22"/>
        </w:rPr>
        <w:t>Тарифные планы, предусмотренные данным прайс-листом</w:t>
      </w:r>
      <w:r w:rsidR="006D6CDE">
        <w:rPr>
          <w:sz w:val="22"/>
        </w:rPr>
        <w:t>,</w:t>
      </w:r>
      <w:r>
        <w:rPr>
          <w:sz w:val="22"/>
        </w:rPr>
        <w:t xml:space="preserve"> не доступны для приобретения. Получить право использования модуля </w:t>
      </w:r>
      <w:r w:rsidRPr="0028784E">
        <w:rPr>
          <w:sz w:val="22"/>
        </w:rPr>
        <w:t>«Индивидуальный документ»</w:t>
      </w:r>
      <w:r>
        <w:rPr>
          <w:sz w:val="22"/>
        </w:rPr>
        <w:t xml:space="preserve"> и </w:t>
      </w:r>
      <w:r w:rsidRPr="0028784E">
        <w:rPr>
          <w:sz w:val="22"/>
        </w:rPr>
        <w:t>модул</w:t>
      </w:r>
      <w:r>
        <w:rPr>
          <w:sz w:val="22"/>
        </w:rPr>
        <w:t>я</w:t>
      </w:r>
      <w:r w:rsidRPr="0028784E">
        <w:rPr>
          <w:sz w:val="22"/>
        </w:rPr>
        <w:t xml:space="preserve"> </w:t>
      </w:r>
      <w:r w:rsidRPr="009E1813">
        <w:rPr>
          <w:sz w:val="22"/>
        </w:rPr>
        <w:t>персонализированного отображения веб-документа</w:t>
      </w:r>
      <w:r>
        <w:rPr>
          <w:sz w:val="22"/>
        </w:rPr>
        <w:t xml:space="preserve"> по </w:t>
      </w:r>
      <w:r w:rsidR="0082105E">
        <w:rPr>
          <w:sz w:val="22"/>
        </w:rPr>
        <w:t>тарифным планам «М</w:t>
      </w:r>
      <w:r w:rsidR="006D6CDE">
        <w:rPr>
          <w:sz w:val="22"/>
        </w:rPr>
        <w:t>Х-1» и «МХ-3» сроком на 5 мес. м</w:t>
      </w:r>
      <w:r w:rsidR="0082105E">
        <w:rPr>
          <w:sz w:val="22"/>
        </w:rPr>
        <w:t xml:space="preserve">ожно только в рамках акции </w:t>
      </w:r>
      <w:r w:rsidR="0082105E" w:rsidRPr="0082105E">
        <w:rPr>
          <w:sz w:val="22"/>
        </w:rPr>
        <w:t xml:space="preserve">«Попробуй отправку МХ через </w:t>
      </w:r>
      <w:proofErr w:type="spellStart"/>
      <w:r w:rsidR="0082105E" w:rsidRPr="0082105E">
        <w:rPr>
          <w:sz w:val="22"/>
        </w:rPr>
        <w:t>Диадок</w:t>
      </w:r>
      <w:proofErr w:type="spellEnd"/>
      <w:r w:rsidR="0082105E" w:rsidRPr="0082105E">
        <w:rPr>
          <w:sz w:val="22"/>
        </w:rPr>
        <w:t>»</w:t>
      </w:r>
      <w:r w:rsidR="0082105E">
        <w:rPr>
          <w:sz w:val="22"/>
        </w:rPr>
        <w:t>.</w:t>
      </w:r>
    </w:p>
    <w:p w14:paraId="2D23BDBB" w14:textId="77777777" w:rsidR="007B32FC" w:rsidRPr="007B32FC" w:rsidRDefault="007B32FC" w:rsidP="007B32FC">
      <w:pPr>
        <w:pStyle w:val="a3"/>
        <w:ind w:left="0"/>
        <w:jc w:val="both"/>
        <w:rPr>
          <w:sz w:val="22"/>
        </w:rPr>
      </w:pPr>
    </w:p>
    <w:p w14:paraId="4400A6CA" w14:textId="77777777" w:rsidR="007B32FC" w:rsidRPr="007B32FC" w:rsidRDefault="007B32FC" w:rsidP="007B32FC">
      <w:pPr>
        <w:spacing w:line="276" w:lineRule="auto"/>
        <w:jc w:val="both"/>
        <w:rPr>
          <w:sz w:val="20"/>
          <w:szCs w:val="22"/>
        </w:rPr>
      </w:pPr>
      <w:bookmarkStart w:id="0" w:name="_GoBack"/>
      <w:bookmarkEnd w:id="0"/>
    </w:p>
    <w:sectPr w:rsidR="007B32FC" w:rsidRPr="007B32FC" w:rsidSect="006273B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441E6" w14:textId="77777777" w:rsidR="001F32AA" w:rsidRDefault="001F32AA" w:rsidP="00356C3C">
      <w:r>
        <w:separator/>
      </w:r>
    </w:p>
  </w:endnote>
  <w:endnote w:type="continuationSeparator" w:id="0">
    <w:p w14:paraId="17A8A259" w14:textId="77777777" w:rsidR="001F32AA" w:rsidRDefault="001F32AA" w:rsidP="0035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F5A19" w14:textId="77777777" w:rsidR="001F32AA" w:rsidRDefault="001F32AA" w:rsidP="00356C3C">
      <w:r>
        <w:separator/>
      </w:r>
    </w:p>
  </w:footnote>
  <w:footnote w:type="continuationSeparator" w:id="0">
    <w:p w14:paraId="42BD010F" w14:textId="77777777" w:rsidR="001F32AA" w:rsidRDefault="001F32AA" w:rsidP="00356C3C">
      <w:r>
        <w:continuationSeparator/>
      </w:r>
    </w:p>
  </w:footnote>
  <w:footnote w:id="1">
    <w:p w14:paraId="3FEC51F9" w14:textId="77777777" w:rsidR="007B32FC" w:rsidRDefault="007B32FC" w:rsidP="007B32FC">
      <w:pPr>
        <w:pStyle w:val="af8"/>
      </w:pPr>
      <w:r>
        <w:rPr>
          <w:rStyle w:val="afa"/>
        </w:rPr>
        <w:footnoteRef/>
      </w:r>
      <w:r>
        <w:t xml:space="preserve"> Ино</w:t>
      </w:r>
      <w:r w:rsidRPr="00A54C6A">
        <w:t>е наименование – программа для ЭВМ «</w:t>
      </w:r>
      <w:proofErr w:type="spellStart"/>
      <w:r w:rsidRPr="00A54C6A">
        <w:t>Диадок</w:t>
      </w:r>
      <w:proofErr w:type="spellEnd"/>
      <w:r w:rsidRPr="00A54C6A"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2022" w14:textId="74B2EFE5" w:rsidR="00065E68" w:rsidRDefault="00065E68" w:rsidP="00065E68">
    <w:pPr>
      <w:pStyle w:val="af4"/>
      <w:jc w:val="right"/>
    </w:pPr>
    <w:r>
      <w:t>Приложение №</w:t>
    </w:r>
    <w:r w:rsidR="000E7B80">
      <w:t xml:space="preserve"> </w:t>
    </w:r>
    <w:r w:rsidR="005F1463">
      <w:t xml:space="preserve">2 </w:t>
    </w:r>
    <w:r>
      <w:t>к приказу от</w:t>
    </w:r>
    <w:r w:rsidR="005F1463">
      <w:t xml:space="preserve"> 22.07</w:t>
    </w:r>
    <w:r w:rsidR="001264FB">
      <w:t>.</w:t>
    </w:r>
    <w:r w:rsidR="00D902CD">
      <w:t xml:space="preserve">2022 </w:t>
    </w:r>
    <w:r w:rsidR="001264FB">
      <w:t xml:space="preserve">№ </w:t>
    </w:r>
    <w:r w:rsidR="005F1463">
      <w:t>401</w:t>
    </w:r>
  </w:p>
  <w:p w14:paraId="6EF9A3D4" w14:textId="035EA76B" w:rsidR="00D66578" w:rsidRPr="00914219" w:rsidRDefault="00D66578" w:rsidP="00914219">
    <w:pPr>
      <w:pStyle w:val="af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5E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846D39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2C5"/>
    <w:multiLevelType w:val="multilevel"/>
    <w:tmpl w:val="2252ED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562B"/>
    <w:multiLevelType w:val="multilevel"/>
    <w:tmpl w:val="12FE0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8B5CB6"/>
    <w:multiLevelType w:val="multilevel"/>
    <w:tmpl w:val="D3EC9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B4F28"/>
    <w:multiLevelType w:val="multilevel"/>
    <w:tmpl w:val="F5DED6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53B76"/>
    <w:multiLevelType w:val="multilevel"/>
    <w:tmpl w:val="D9263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7944B7D"/>
    <w:multiLevelType w:val="multilevel"/>
    <w:tmpl w:val="6BEA8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82655C"/>
    <w:multiLevelType w:val="hybridMultilevel"/>
    <w:tmpl w:val="72A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ABF"/>
    <w:multiLevelType w:val="hybridMultilevel"/>
    <w:tmpl w:val="E00228C8"/>
    <w:lvl w:ilvl="0" w:tplc="F0A46C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2F83"/>
    <w:multiLevelType w:val="multilevel"/>
    <w:tmpl w:val="7944A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1F16FE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15A1"/>
    <w:multiLevelType w:val="multilevel"/>
    <w:tmpl w:val="F17813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692530"/>
    <w:multiLevelType w:val="hybridMultilevel"/>
    <w:tmpl w:val="BD6A326A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73E9A"/>
    <w:multiLevelType w:val="multilevel"/>
    <w:tmpl w:val="C6F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12C59"/>
    <w:multiLevelType w:val="hybridMultilevel"/>
    <w:tmpl w:val="A2F62C2A"/>
    <w:lvl w:ilvl="0" w:tplc="9CC4B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6CE8"/>
    <w:multiLevelType w:val="multilevel"/>
    <w:tmpl w:val="93EC5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622364"/>
    <w:multiLevelType w:val="multilevel"/>
    <w:tmpl w:val="EF22A4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E12171"/>
    <w:multiLevelType w:val="multilevel"/>
    <w:tmpl w:val="5E1AA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148C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42B56"/>
    <w:multiLevelType w:val="hybridMultilevel"/>
    <w:tmpl w:val="70C8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E65870"/>
    <w:multiLevelType w:val="multilevel"/>
    <w:tmpl w:val="F5DA7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D711C9"/>
    <w:multiLevelType w:val="multilevel"/>
    <w:tmpl w:val="7944A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D3C4D"/>
    <w:multiLevelType w:val="hybridMultilevel"/>
    <w:tmpl w:val="35C0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22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23"/>
  </w:num>
  <w:num w:numId="14">
    <w:abstractNumId w:val="21"/>
  </w:num>
  <w:num w:numId="15">
    <w:abstractNumId w:val="24"/>
  </w:num>
  <w:num w:numId="16">
    <w:abstractNumId w:val="10"/>
  </w:num>
  <w:num w:numId="17">
    <w:abstractNumId w:val="11"/>
  </w:num>
  <w:num w:numId="18">
    <w:abstractNumId w:val="1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19"/>
  </w:num>
  <w:num w:numId="24">
    <w:abstractNumId w:val="15"/>
  </w:num>
  <w:num w:numId="25">
    <w:abstractNumId w:val="1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onsecutiveHyphenLimit w:val="4"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0625"/>
    <w:rsid w:val="00010484"/>
    <w:rsid w:val="00012354"/>
    <w:rsid w:val="00015793"/>
    <w:rsid w:val="00016F98"/>
    <w:rsid w:val="00020BF8"/>
    <w:rsid w:val="000210A8"/>
    <w:rsid w:val="00024BB2"/>
    <w:rsid w:val="00040814"/>
    <w:rsid w:val="00042979"/>
    <w:rsid w:val="00053467"/>
    <w:rsid w:val="0005468B"/>
    <w:rsid w:val="0005795E"/>
    <w:rsid w:val="00057C1B"/>
    <w:rsid w:val="000652EB"/>
    <w:rsid w:val="00065E68"/>
    <w:rsid w:val="0007529E"/>
    <w:rsid w:val="000752F7"/>
    <w:rsid w:val="00080F14"/>
    <w:rsid w:val="000830A7"/>
    <w:rsid w:val="00094ACD"/>
    <w:rsid w:val="000A569E"/>
    <w:rsid w:val="000A6485"/>
    <w:rsid w:val="000B500E"/>
    <w:rsid w:val="000B7E8B"/>
    <w:rsid w:val="000E7B80"/>
    <w:rsid w:val="000F0809"/>
    <w:rsid w:val="000F1073"/>
    <w:rsid w:val="000F2EC9"/>
    <w:rsid w:val="000F6BF0"/>
    <w:rsid w:val="00100EAD"/>
    <w:rsid w:val="00107726"/>
    <w:rsid w:val="00115127"/>
    <w:rsid w:val="00124CBB"/>
    <w:rsid w:val="0012593F"/>
    <w:rsid w:val="001264FB"/>
    <w:rsid w:val="0013276B"/>
    <w:rsid w:val="001337B4"/>
    <w:rsid w:val="0015005A"/>
    <w:rsid w:val="00151F84"/>
    <w:rsid w:val="00175E48"/>
    <w:rsid w:val="001869E4"/>
    <w:rsid w:val="0019042D"/>
    <w:rsid w:val="00192330"/>
    <w:rsid w:val="0019382A"/>
    <w:rsid w:val="001963E8"/>
    <w:rsid w:val="00196672"/>
    <w:rsid w:val="001A1500"/>
    <w:rsid w:val="001A24D6"/>
    <w:rsid w:val="001A2505"/>
    <w:rsid w:val="001B6DC5"/>
    <w:rsid w:val="001B7D40"/>
    <w:rsid w:val="001C02D3"/>
    <w:rsid w:val="001C047C"/>
    <w:rsid w:val="001D5C8B"/>
    <w:rsid w:val="001E44C9"/>
    <w:rsid w:val="001F32AA"/>
    <w:rsid w:val="00200B6E"/>
    <w:rsid w:val="00201402"/>
    <w:rsid w:val="00201FC1"/>
    <w:rsid w:val="00202367"/>
    <w:rsid w:val="00204FA4"/>
    <w:rsid w:val="00206B12"/>
    <w:rsid w:val="00210369"/>
    <w:rsid w:val="00212022"/>
    <w:rsid w:val="0021211B"/>
    <w:rsid w:val="00222508"/>
    <w:rsid w:val="002402FA"/>
    <w:rsid w:val="00241896"/>
    <w:rsid w:val="002434E1"/>
    <w:rsid w:val="00247C54"/>
    <w:rsid w:val="00250749"/>
    <w:rsid w:val="00252DE6"/>
    <w:rsid w:val="00263E3E"/>
    <w:rsid w:val="002657A6"/>
    <w:rsid w:val="0026702A"/>
    <w:rsid w:val="00270D6D"/>
    <w:rsid w:val="00280F8A"/>
    <w:rsid w:val="0028784E"/>
    <w:rsid w:val="0029116D"/>
    <w:rsid w:val="002A0504"/>
    <w:rsid w:val="002A0E53"/>
    <w:rsid w:val="002B2CE8"/>
    <w:rsid w:val="002B45E6"/>
    <w:rsid w:val="002B54AB"/>
    <w:rsid w:val="002C10A9"/>
    <w:rsid w:val="002C4941"/>
    <w:rsid w:val="002C5CEC"/>
    <w:rsid w:val="002D1080"/>
    <w:rsid w:val="002D1F34"/>
    <w:rsid w:val="002D3412"/>
    <w:rsid w:val="002D72BC"/>
    <w:rsid w:val="002E2291"/>
    <w:rsid w:val="002E44F3"/>
    <w:rsid w:val="002F4451"/>
    <w:rsid w:val="00311340"/>
    <w:rsid w:val="00322EE9"/>
    <w:rsid w:val="003348AB"/>
    <w:rsid w:val="0033659B"/>
    <w:rsid w:val="00341CDB"/>
    <w:rsid w:val="003449CF"/>
    <w:rsid w:val="00345AEE"/>
    <w:rsid w:val="003469E3"/>
    <w:rsid w:val="0035485A"/>
    <w:rsid w:val="00356C3C"/>
    <w:rsid w:val="003A03A9"/>
    <w:rsid w:val="003A151B"/>
    <w:rsid w:val="003B14C6"/>
    <w:rsid w:val="003B2A03"/>
    <w:rsid w:val="003B5664"/>
    <w:rsid w:val="003C178F"/>
    <w:rsid w:val="003C686B"/>
    <w:rsid w:val="003D740D"/>
    <w:rsid w:val="003E1447"/>
    <w:rsid w:val="003E6FA4"/>
    <w:rsid w:val="003E7EA1"/>
    <w:rsid w:val="003F41E2"/>
    <w:rsid w:val="00404304"/>
    <w:rsid w:val="004105E4"/>
    <w:rsid w:val="00411DC4"/>
    <w:rsid w:val="00420A3B"/>
    <w:rsid w:val="00450A63"/>
    <w:rsid w:val="0045208F"/>
    <w:rsid w:val="0045351E"/>
    <w:rsid w:val="0045707F"/>
    <w:rsid w:val="004604C4"/>
    <w:rsid w:val="00463625"/>
    <w:rsid w:val="00463768"/>
    <w:rsid w:val="004678CA"/>
    <w:rsid w:val="0048475F"/>
    <w:rsid w:val="004939B4"/>
    <w:rsid w:val="00494C27"/>
    <w:rsid w:val="004959B3"/>
    <w:rsid w:val="004A177A"/>
    <w:rsid w:val="004B13AE"/>
    <w:rsid w:val="004B15EA"/>
    <w:rsid w:val="004B26DC"/>
    <w:rsid w:val="004B2A39"/>
    <w:rsid w:val="004C40FA"/>
    <w:rsid w:val="004C45A8"/>
    <w:rsid w:val="004F334B"/>
    <w:rsid w:val="00500FF9"/>
    <w:rsid w:val="00516F09"/>
    <w:rsid w:val="0052322E"/>
    <w:rsid w:val="00527E2A"/>
    <w:rsid w:val="00532491"/>
    <w:rsid w:val="0054068E"/>
    <w:rsid w:val="005427E2"/>
    <w:rsid w:val="005446FF"/>
    <w:rsid w:val="00552A2F"/>
    <w:rsid w:val="00552FA2"/>
    <w:rsid w:val="0055787C"/>
    <w:rsid w:val="00567C4B"/>
    <w:rsid w:val="005704E9"/>
    <w:rsid w:val="005722C2"/>
    <w:rsid w:val="0057722F"/>
    <w:rsid w:val="00596154"/>
    <w:rsid w:val="00596F35"/>
    <w:rsid w:val="0059722E"/>
    <w:rsid w:val="00597697"/>
    <w:rsid w:val="005A0831"/>
    <w:rsid w:val="005A6CBC"/>
    <w:rsid w:val="005A6EB3"/>
    <w:rsid w:val="005C60DD"/>
    <w:rsid w:val="005E7656"/>
    <w:rsid w:val="005F1463"/>
    <w:rsid w:val="005F2DE3"/>
    <w:rsid w:val="005F3164"/>
    <w:rsid w:val="00602324"/>
    <w:rsid w:val="00606F9E"/>
    <w:rsid w:val="006273BE"/>
    <w:rsid w:val="006278D5"/>
    <w:rsid w:val="00634C7E"/>
    <w:rsid w:val="0064672C"/>
    <w:rsid w:val="006569DC"/>
    <w:rsid w:val="00657EF0"/>
    <w:rsid w:val="00657F68"/>
    <w:rsid w:val="00680D20"/>
    <w:rsid w:val="006868AA"/>
    <w:rsid w:val="0068768D"/>
    <w:rsid w:val="00690A77"/>
    <w:rsid w:val="006A4DAB"/>
    <w:rsid w:val="006D0237"/>
    <w:rsid w:val="006D0A5B"/>
    <w:rsid w:val="006D6CDE"/>
    <w:rsid w:val="006E0457"/>
    <w:rsid w:val="006F4F1C"/>
    <w:rsid w:val="00701FC1"/>
    <w:rsid w:val="00714E4A"/>
    <w:rsid w:val="00716402"/>
    <w:rsid w:val="007179D3"/>
    <w:rsid w:val="0072196C"/>
    <w:rsid w:val="00732892"/>
    <w:rsid w:val="00733EA3"/>
    <w:rsid w:val="00742881"/>
    <w:rsid w:val="00745CD1"/>
    <w:rsid w:val="0075087E"/>
    <w:rsid w:val="007519BC"/>
    <w:rsid w:val="007662A8"/>
    <w:rsid w:val="00767DC7"/>
    <w:rsid w:val="00772229"/>
    <w:rsid w:val="00773794"/>
    <w:rsid w:val="007825C3"/>
    <w:rsid w:val="007901C4"/>
    <w:rsid w:val="0079265B"/>
    <w:rsid w:val="007A27F5"/>
    <w:rsid w:val="007A3243"/>
    <w:rsid w:val="007B1633"/>
    <w:rsid w:val="007B31FB"/>
    <w:rsid w:val="007B32FC"/>
    <w:rsid w:val="007C21B2"/>
    <w:rsid w:val="007C7A2E"/>
    <w:rsid w:val="007D1CA9"/>
    <w:rsid w:val="007D2FBC"/>
    <w:rsid w:val="007D305C"/>
    <w:rsid w:val="007D5F7A"/>
    <w:rsid w:val="007F489F"/>
    <w:rsid w:val="007F65B2"/>
    <w:rsid w:val="0080049C"/>
    <w:rsid w:val="00804D94"/>
    <w:rsid w:val="008168CF"/>
    <w:rsid w:val="0082105E"/>
    <w:rsid w:val="008216DE"/>
    <w:rsid w:val="008221C7"/>
    <w:rsid w:val="008340F1"/>
    <w:rsid w:val="00843FA1"/>
    <w:rsid w:val="00852F9C"/>
    <w:rsid w:val="008530FD"/>
    <w:rsid w:val="008531C9"/>
    <w:rsid w:val="00861F1B"/>
    <w:rsid w:val="0086376A"/>
    <w:rsid w:val="00866E04"/>
    <w:rsid w:val="00867367"/>
    <w:rsid w:val="008701BF"/>
    <w:rsid w:val="0088565E"/>
    <w:rsid w:val="008930FF"/>
    <w:rsid w:val="008966AC"/>
    <w:rsid w:val="0089778A"/>
    <w:rsid w:val="008977DC"/>
    <w:rsid w:val="008A5001"/>
    <w:rsid w:val="008D055A"/>
    <w:rsid w:val="008D5D4A"/>
    <w:rsid w:val="008E58A0"/>
    <w:rsid w:val="008E7BA1"/>
    <w:rsid w:val="008F0001"/>
    <w:rsid w:val="008F06E5"/>
    <w:rsid w:val="008F7A9D"/>
    <w:rsid w:val="00902435"/>
    <w:rsid w:val="00903912"/>
    <w:rsid w:val="00914219"/>
    <w:rsid w:val="0091528A"/>
    <w:rsid w:val="00917DDF"/>
    <w:rsid w:val="0092083E"/>
    <w:rsid w:val="00932A7E"/>
    <w:rsid w:val="00944EAF"/>
    <w:rsid w:val="009466C8"/>
    <w:rsid w:val="00952FB4"/>
    <w:rsid w:val="0095571E"/>
    <w:rsid w:val="00961520"/>
    <w:rsid w:val="0096542A"/>
    <w:rsid w:val="0097179E"/>
    <w:rsid w:val="00971BBC"/>
    <w:rsid w:val="00975EFF"/>
    <w:rsid w:val="00981EF6"/>
    <w:rsid w:val="00986061"/>
    <w:rsid w:val="0098715F"/>
    <w:rsid w:val="0099210E"/>
    <w:rsid w:val="009979B9"/>
    <w:rsid w:val="009A1AB9"/>
    <w:rsid w:val="009A1D85"/>
    <w:rsid w:val="009A5242"/>
    <w:rsid w:val="009B273C"/>
    <w:rsid w:val="009B3A34"/>
    <w:rsid w:val="009B582C"/>
    <w:rsid w:val="009B7C41"/>
    <w:rsid w:val="009C3888"/>
    <w:rsid w:val="009C5C73"/>
    <w:rsid w:val="009D380F"/>
    <w:rsid w:val="009D550D"/>
    <w:rsid w:val="009E1813"/>
    <w:rsid w:val="009E40CA"/>
    <w:rsid w:val="009E4438"/>
    <w:rsid w:val="00A00D21"/>
    <w:rsid w:val="00A02E5C"/>
    <w:rsid w:val="00A104F2"/>
    <w:rsid w:val="00A124D0"/>
    <w:rsid w:val="00A1387F"/>
    <w:rsid w:val="00A139E2"/>
    <w:rsid w:val="00A1405F"/>
    <w:rsid w:val="00A22959"/>
    <w:rsid w:val="00A24CC3"/>
    <w:rsid w:val="00A27C41"/>
    <w:rsid w:val="00A4104E"/>
    <w:rsid w:val="00A4403D"/>
    <w:rsid w:val="00A50291"/>
    <w:rsid w:val="00A511E5"/>
    <w:rsid w:val="00A52DDD"/>
    <w:rsid w:val="00A63E1E"/>
    <w:rsid w:val="00A70FDD"/>
    <w:rsid w:val="00A81606"/>
    <w:rsid w:val="00A87E3A"/>
    <w:rsid w:val="00A90124"/>
    <w:rsid w:val="00A95870"/>
    <w:rsid w:val="00A95942"/>
    <w:rsid w:val="00A96EBE"/>
    <w:rsid w:val="00A97B2F"/>
    <w:rsid w:val="00AA1D27"/>
    <w:rsid w:val="00AA30B8"/>
    <w:rsid w:val="00AA57B4"/>
    <w:rsid w:val="00AB45CE"/>
    <w:rsid w:val="00AC29C4"/>
    <w:rsid w:val="00AD08DA"/>
    <w:rsid w:val="00AD1CB6"/>
    <w:rsid w:val="00AD3B2B"/>
    <w:rsid w:val="00AD3F5F"/>
    <w:rsid w:val="00AD426B"/>
    <w:rsid w:val="00AD445D"/>
    <w:rsid w:val="00AE2080"/>
    <w:rsid w:val="00AE6CF3"/>
    <w:rsid w:val="00AF2DA3"/>
    <w:rsid w:val="00B0463E"/>
    <w:rsid w:val="00B05013"/>
    <w:rsid w:val="00B167CD"/>
    <w:rsid w:val="00B2417D"/>
    <w:rsid w:val="00B25439"/>
    <w:rsid w:val="00B260DD"/>
    <w:rsid w:val="00B311D1"/>
    <w:rsid w:val="00B35658"/>
    <w:rsid w:val="00B44830"/>
    <w:rsid w:val="00B557DA"/>
    <w:rsid w:val="00B61622"/>
    <w:rsid w:val="00B74686"/>
    <w:rsid w:val="00B86DE1"/>
    <w:rsid w:val="00B960A6"/>
    <w:rsid w:val="00BA2739"/>
    <w:rsid w:val="00BA3594"/>
    <w:rsid w:val="00BB5A6C"/>
    <w:rsid w:val="00BC25E7"/>
    <w:rsid w:val="00BD139D"/>
    <w:rsid w:val="00BE3D3C"/>
    <w:rsid w:val="00BF5C4B"/>
    <w:rsid w:val="00BF789E"/>
    <w:rsid w:val="00C0160F"/>
    <w:rsid w:val="00C0689A"/>
    <w:rsid w:val="00C201BA"/>
    <w:rsid w:val="00C20800"/>
    <w:rsid w:val="00C24C96"/>
    <w:rsid w:val="00C24F2E"/>
    <w:rsid w:val="00C27891"/>
    <w:rsid w:val="00C32579"/>
    <w:rsid w:val="00C32839"/>
    <w:rsid w:val="00C336A2"/>
    <w:rsid w:val="00C471B5"/>
    <w:rsid w:val="00C5055C"/>
    <w:rsid w:val="00C66743"/>
    <w:rsid w:val="00C817B8"/>
    <w:rsid w:val="00C95F04"/>
    <w:rsid w:val="00C9676D"/>
    <w:rsid w:val="00CA6E3E"/>
    <w:rsid w:val="00CD6271"/>
    <w:rsid w:val="00CD6491"/>
    <w:rsid w:val="00CD64CE"/>
    <w:rsid w:val="00CE05EF"/>
    <w:rsid w:val="00CE1C06"/>
    <w:rsid w:val="00CE4816"/>
    <w:rsid w:val="00CF3E20"/>
    <w:rsid w:val="00CF49B0"/>
    <w:rsid w:val="00CF6DBE"/>
    <w:rsid w:val="00D00A03"/>
    <w:rsid w:val="00D11B51"/>
    <w:rsid w:val="00D208DC"/>
    <w:rsid w:val="00D21BD4"/>
    <w:rsid w:val="00D22A78"/>
    <w:rsid w:val="00D23B29"/>
    <w:rsid w:val="00D31E94"/>
    <w:rsid w:val="00D32188"/>
    <w:rsid w:val="00D432DC"/>
    <w:rsid w:val="00D44D3D"/>
    <w:rsid w:val="00D50563"/>
    <w:rsid w:val="00D56DBB"/>
    <w:rsid w:val="00D64EB4"/>
    <w:rsid w:val="00D66578"/>
    <w:rsid w:val="00D724AA"/>
    <w:rsid w:val="00D76E7F"/>
    <w:rsid w:val="00D83217"/>
    <w:rsid w:val="00D859DB"/>
    <w:rsid w:val="00D864B3"/>
    <w:rsid w:val="00D902CD"/>
    <w:rsid w:val="00D92108"/>
    <w:rsid w:val="00D936AE"/>
    <w:rsid w:val="00D95707"/>
    <w:rsid w:val="00DA19D1"/>
    <w:rsid w:val="00DA4859"/>
    <w:rsid w:val="00DA744C"/>
    <w:rsid w:val="00DB0BF6"/>
    <w:rsid w:val="00DB498E"/>
    <w:rsid w:val="00DB7D0B"/>
    <w:rsid w:val="00DC5701"/>
    <w:rsid w:val="00DC68E2"/>
    <w:rsid w:val="00DD1CA0"/>
    <w:rsid w:val="00DD206E"/>
    <w:rsid w:val="00DD31A4"/>
    <w:rsid w:val="00DD7931"/>
    <w:rsid w:val="00DE05D3"/>
    <w:rsid w:val="00DE4439"/>
    <w:rsid w:val="00DE7BFE"/>
    <w:rsid w:val="00DF05CE"/>
    <w:rsid w:val="00DF215B"/>
    <w:rsid w:val="00E00B4A"/>
    <w:rsid w:val="00E038A1"/>
    <w:rsid w:val="00E067CD"/>
    <w:rsid w:val="00E07215"/>
    <w:rsid w:val="00E20513"/>
    <w:rsid w:val="00E25703"/>
    <w:rsid w:val="00E32B21"/>
    <w:rsid w:val="00E51473"/>
    <w:rsid w:val="00E6427C"/>
    <w:rsid w:val="00E67CCE"/>
    <w:rsid w:val="00E67E87"/>
    <w:rsid w:val="00E709AC"/>
    <w:rsid w:val="00E7293D"/>
    <w:rsid w:val="00E82F1F"/>
    <w:rsid w:val="00E86E13"/>
    <w:rsid w:val="00E90FBF"/>
    <w:rsid w:val="00E9218A"/>
    <w:rsid w:val="00EA0039"/>
    <w:rsid w:val="00EA1BD0"/>
    <w:rsid w:val="00ED5ED5"/>
    <w:rsid w:val="00EE3215"/>
    <w:rsid w:val="00EF7486"/>
    <w:rsid w:val="00F070E1"/>
    <w:rsid w:val="00F07338"/>
    <w:rsid w:val="00F10A57"/>
    <w:rsid w:val="00F10B33"/>
    <w:rsid w:val="00F14C1C"/>
    <w:rsid w:val="00F17704"/>
    <w:rsid w:val="00F2256E"/>
    <w:rsid w:val="00F230A0"/>
    <w:rsid w:val="00F30A85"/>
    <w:rsid w:val="00F3428E"/>
    <w:rsid w:val="00F4068B"/>
    <w:rsid w:val="00F43A93"/>
    <w:rsid w:val="00F43D8C"/>
    <w:rsid w:val="00F65781"/>
    <w:rsid w:val="00F67E1D"/>
    <w:rsid w:val="00F717C7"/>
    <w:rsid w:val="00F86232"/>
    <w:rsid w:val="00F96FCF"/>
    <w:rsid w:val="00FA4477"/>
    <w:rsid w:val="00FA5204"/>
    <w:rsid w:val="00FA68B8"/>
    <w:rsid w:val="00FC4516"/>
    <w:rsid w:val="00FC6332"/>
    <w:rsid w:val="00FC7FC7"/>
    <w:rsid w:val="00FD2625"/>
    <w:rsid w:val="00FD4F79"/>
    <w:rsid w:val="00FE381F"/>
    <w:rsid w:val="00FE43CA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E92A4"/>
  <w15:docId w15:val="{1ACB160A-2039-470C-85C4-411BC5CF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DD"/>
    <w:pPr>
      <w:ind w:left="720"/>
    </w:pPr>
  </w:style>
  <w:style w:type="paragraph" w:styleId="a4">
    <w:name w:val="Normal (Web)"/>
    <w:basedOn w:val="a"/>
    <w:uiPriority w:val="99"/>
    <w:rsid w:val="00657EF0"/>
    <w:pPr>
      <w:spacing w:before="100" w:beforeAutospacing="1" w:after="100" w:afterAutospacing="1"/>
    </w:pPr>
    <w:rPr>
      <w:rFonts w:eastAsia="Times New Roman"/>
    </w:rPr>
  </w:style>
  <w:style w:type="paragraph" w:styleId="a5">
    <w:name w:val="List Bullet"/>
    <w:basedOn w:val="a"/>
    <w:autoRedefine/>
    <w:uiPriority w:val="99"/>
    <w:rsid w:val="007C7A2E"/>
    <w:pPr>
      <w:tabs>
        <w:tab w:val="num" w:pos="360"/>
      </w:tabs>
      <w:ind w:left="360" w:hanging="360"/>
    </w:pPr>
  </w:style>
  <w:style w:type="character" w:styleId="a6">
    <w:name w:val="annotation reference"/>
    <w:uiPriority w:val="99"/>
    <w:semiHidden/>
    <w:rsid w:val="00FD26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D262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D2625"/>
    <w:rPr>
      <w:rFonts w:ascii="Times New Roman" w:hAnsi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FD262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D2625"/>
    <w:rPr>
      <w:rFonts w:ascii="Times New Roman" w:hAnsi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FD2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D262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3A93"/>
    <w:rPr>
      <w:color w:val="0000FF"/>
      <w:u w:val="single"/>
    </w:rPr>
  </w:style>
  <w:style w:type="character" w:styleId="ae">
    <w:name w:val="Strong"/>
    <w:uiPriority w:val="99"/>
    <w:qFormat/>
    <w:rsid w:val="004B13AE"/>
    <w:rPr>
      <w:b/>
      <w:bCs/>
    </w:rPr>
  </w:style>
  <w:style w:type="paragraph" w:styleId="af">
    <w:name w:val="No Spacing"/>
    <w:basedOn w:val="a"/>
    <w:uiPriority w:val="99"/>
    <w:qFormat/>
    <w:rsid w:val="00E67E87"/>
    <w:rPr>
      <w:rFonts w:ascii="Calibri" w:hAnsi="Calibri" w:cs="Calibri"/>
      <w:sz w:val="22"/>
      <w:szCs w:val="22"/>
    </w:rPr>
  </w:style>
  <w:style w:type="paragraph" w:styleId="af0">
    <w:name w:val="Plain Text"/>
    <w:basedOn w:val="a"/>
    <w:link w:val="af1"/>
    <w:uiPriority w:val="99"/>
    <w:semiHidden/>
    <w:rsid w:val="00192330"/>
    <w:rPr>
      <w:rFonts w:ascii="Consolas" w:hAnsi="Consolas" w:cs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semiHidden/>
    <w:rsid w:val="00192330"/>
    <w:rPr>
      <w:rFonts w:ascii="Consolas" w:eastAsia="Times New Roman" w:hAnsi="Consolas" w:cs="Consolas"/>
      <w:sz w:val="21"/>
      <w:szCs w:val="21"/>
      <w:lang w:eastAsia="en-US"/>
    </w:rPr>
  </w:style>
  <w:style w:type="table" w:styleId="af2">
    <w:name w:val="Table Grid"/>
    <w:basedOn w:val="a1"/>
    <w:uiPriority w:val="59"/>
    <w:rsid w:val="007A27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4C45A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C45A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rsid w:val="002F4451"/>
    <w:rPr>
      <w:color w:val="800080"/>
      <w:u w:val="single"/>
    </w:rPr>
  </w:style>
  <w:style w:type="paragraph" w:styleId="af4">
    <w:name w:val="header"/>
    <w:basedOn w:val="a"/>
    <w:link w:val="af5"/>
    <w:uiPriority w:val="99"/>
    <w:rsid w:val="00356C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56C3C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356C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6C3C"/>
    <w:rPr>
      <w:rFonts w:ascii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356C3C"/>
    <w:rPr>
      <w:sz w:val="20"/>
      <w:szCs w:val="20"/>
    </w:rPr>
  </w:style>
  <w:style w:type="character" w:customStyle="1" w:styleId="af9">
    <w:name w:val="Текст сноски Знак"/>
    <w:link w:val="af8"/>
    <w:uiPriority w:val="99"/>
    <w:rsid w:val="00356C3C"/>
    <w:rPr>
      <w:rFonts w:ascii="Times New Roman" w:hAnsi="Times New Roman" w:cs="Times New Roman"/>
    </w:rPr>
  </w:style>
  <w:style w:type="character" w:styleId="afa">
    <w:name w:val="footnote reference"/>
    <w:uiPriority w:val="99"/>
    <w:semiHidden/>
    <w:rsid w:val="00356C3C"/>
    <w:rPr>
      <w:vertAlign w:val="superscript"/>
    </w:rPr>
  </w:style>
  <w:style w:type="table" w:customStyle="1" w:styleId="10">
    <w:name w:val="Сетка таблицы светлая1"/>
    <w:basedOn w:val="a1"/>
    <w:uiPriority w:val="40"/>
    <w:rsid w:val="00F43D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b">
    <w:name w:val="Emphasis"/>
    <w:basedOn w:val="a0"/>
    <w:uiPriority w:val="20"/>
    <w:qFormat/>
    <w:rsid w:val="0041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7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single" w:sz="2" w:space="5" w:color="EEEEEE"/>
                            <w:left w:val="single" w:sz="2" w:space="31" w:color="EEEEEE"/>
                            <w:bottom w:val="single" w:sz="2" w:space="8" w:color="EEEEEE"/>
                            <w:right w:val="single" w:sz="2" w:space="4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adoc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 проведении стимулирующих акций программы для ЭВМ "Диадок"</DocumentName>
    <Document_Date xmlns="6d17cbde-fb59-4338-a53d-084b7f2f20e0">2022-04-25T00:00:00+00:00</Document_Date>
    <Document_Number xmlns="6d17cbde-fb59-4338-a53d-084b7f2f20e0">238</Document_Number>
    <Document_UniqueNumber xmlns="6d17cbde-fb59-4338-a53d-084b7f2f20e0">SK-491199</Document_Unique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9933-F268-4E14-94D5-5A4298CDF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515D1-7D3B-4BB4-AA18-D8F526ABC1AA}">
  <ds:schemaRefs>
    <ds:schemaRef ds:uri="http://schemas.microsoft.com/office/2006/metadata/properties"/>
    <ds:schemaRef ds:uri="http://schemas.microsoft.com/office/infopath/2007/PartnerControls"/>
    <ds:schemaRef ds:uri="6d17cbde-fb59-4338-a53d-084b7f2f20e0"/>
  </ds:schemaRefs>
</ds:datastoreItem>
</file>

<file path=customXml/itemProps3.xml><?xml version="1.0" encoding="utf-8"?>
<ds:datastoreItem xmlns:ds="http://schemas.openxmlformats.org/officeDocument/2006/customXml" ds:itemID="{0059EBB3-C9AA-4500-968B-9B23448E5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2019E-9661-447B-BC40-CA89CDF7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delta-inform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Татьяна</dc:creator>
  <cp:lastModifiedBy>Левитан Ирина Евгеньевна</cp:lastModifiedBy>
  <cp:revision>53</cp:revision>
  <dcterms:created xsi:type="dcterms:W3CDTF">2018-01-12T12:13:00Z</dcterms:created>
  <dcterms:modified xsi:type="dcterms:W3CDTF">2022-07-29T10:32:00Z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0x010100DC9BBB640A01EB4B92DC2FA208A0DFFE</vt:lpwstr>
  </property>
  <property fmtid="{D5CDD505-2E9C-101B-9397-08002B2CF9AE}" pid="3" name="_docset_NoMedatataSyncRequired">
    <vt:lpwstr>False</vt:lpwstr>
  </property>
</Properties>
</file>